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EC" w:rsidRDefault="00934EEC" w:rsidP="00934EEC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Participial Clauses</w:t>
      </w:r>
    </w:p>
    <w:p w:rsidR="00934EEC" w:rsidRPr="00934EEC" w:rsidRDefault="00934EEC" w:rsidP="00934EEC">
      <w:pPr>
        <w:pStyle w:val="Heading1"/>
        <w:rPr>
          <w:rFonts w:eastAsia="Times New Roman"/>
        </w:rPr>
      </w:pPr>
      <w:r w:rsidRPr="00934EEC">
        <w:rPr>
          <w:rFonts w:eastAsia="Times New Roman"/>
        </w:rPr>
        <w:t>Present participle clauses</w:t>
      </w:r>
    </w:p>
    <w:p w:rsidR="00934EEC" w:rsidRPr="00934EEC" w:rsidRDefault="00934EEC" w:rsidP="00934EEC">
      <w:pPr>
        <w:pStyle w:val="Heading1"/>
        <w:rPr>
          <w:rFonts w:eastAsia="Times New Roman"/>
          <w:color w:val="333333"/>
          <w:sz w:val="24"/>
          <w:szCs w:val="24"/>
        </w:rPr>
      </w:pPr>
      <w:r w:rsidRPr="00934EEC">
        <w:rPr>
          <w:rFonts w:eastAsia="Times New Roman"/>
          <w:color w:val="333333"/>
          <w:sz w:val="24"/>
          <w:szCs w:val="24"/>
        </w:rPr>
        <w:t>A present participle clause can express:</w:t>
      </w:r>
    </w:p>
    <w:p w:rsidR="00934EEC" w:rsidRPr="00934EEC" w:rsidRDefault="00934EEC" w:rsidP="00934EEC">
      <w:pPr>
        <w:pStyle w:val="Heading1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-</w:t>
      </w:r>
      <w:r w:rsidRPr="00934EEC">
        <w:rPr>
          <w:rFonts w:eastAsia="Times New Roman"/>
          <w:color w:val="333333"/>
          <w:sz w:val="24"/>
          <w:szCs w:val="24"/>
          <w:u w:val="single"/>
        </w:rPr>
        <w:t>an action that happens at the same time as the action in the main clause:</w:t>
      </w:r>
    </w:p>
    <w:p w:rsidR="00934EEC" w:rsidRDefault="00934EEC" w:rsidP="00934EEC">
      <w:pPr>
        <w:pStyle w:val="Heading1"/>
        <w:rPr>
          <w:rFonts w:eastAsia="Times New Roman"/>
          <w:color w:val="333333"/>
          <w:sz w:val="24"/>
          <w:szCs w:val="24"/>
        </w:rPr>
      </w:pPr>
      <w:r w:rsidRPr="00934EEC">
        <w:rPr>
          <w:rFonts w:eastAsia="Times New Roman"/>
          <w:i/>
          <w:iCs/>
          <w:color w:val="333333"/>
          <w:sz w:val="24"/>
          <w:szCs w:val="24"/>
        </w:rPr>
        <w:t>Tom lost his keys (while) walking through the park.</w:t>
      </w:r>
      <w:r w:rsidRPr="00934EEC">
        <w:rPr>
          <w:rFonts w:eastAsia="Times New Roman"/>
          <w:color w:val="333333"/>
          <w:sz w:val="24"/>
          <w:szCs w:val="24"/>
        </w:rPr>
        <w:t> (Tom lost his keys while he was walking through the park.)</w:t>
      </w:r>
    </w:p>
    <w:p w:rsidR="00C11683" w:rsidRPr="00934EEC" w:rsidRDefault="00934EEC" w:rsidP="00934EEC">
      <w:pPr>
        <w:pStyle w:val="Heading1"/>
        <w:rPr>
          <w:rFonts w:eastAsia="Times New Roman"/>
          <w:color w:val="333333"/>
          <w:sz w:val="24"/>
          <w:szCs w:val="24"/>
        </w:rPr>
      </w:pPr>
      <w:r w:rsidRPr="00934EEC">
        <w:rPr>
          <w:rFonts w:eastAsia="Times New Roman"/>
          <w:color w:val="333333"/>
          <w:sz w:val="24"/>
          <w:szCs w:val="24"/>
        </w:rPr>
        <w:br/>
      </w:r>
      <w:r w:rsidRPr="00934EEC">
        <w:rPr>
          <w:rFonts w:eastAsia="Times New Roman"/>
          <w:i/>
          <w:iCs/>
          <w:color w:val="333333"/>
          <w:sz w:val="24"/>
          <w:szCs w:val="24"/>
        </w:rPr>
        <w:t>She left the room singing happily.</w:t>
      </w:r>
      <w:r w:rsidRPr="00934EEC">
        <w:rPr>
          <w:rFonts w:eastAsia="Times New Roman"/>
          <w:color w:val="333333"/>
          <w:sz w:val="24"/>
          <w:szCs w:val="24"/>
        </w:rPr>
        <w:t> (She left the room as she was singing happily.)</w:t>
      </w:r>
    </w:p>
    <w:p w:rsidR="00934EEC" w:rsidRPr="00934EEC" w:rsidRDefault="00934EEC" w:rsidP="00934EEC">
      <w:pPr>
        <w:pStyle w:val="Heading1"/>
        <w:rPr>
          <w:rFonts w:ascii="Times New Roman" w:eastAsia="Times New Roman" w:hAnsi="Times New Roman"/>
          <w:sz w:val="24"/>
          <w:szCs w:val="24"/>
          <w:u w:val="single"/>
        </w:rPr>
      </w:pPr>
      <w:r w:rsidRPr="00934EEC">
        <w:rPr>
          <w:rFonts w:eastAsia="Times New Roman"/>
          <w:color w:val="333333"/>
          <w:sz w:val="24"/>
          <w:szCs w:val="24"/>
          <w:u w:val="single"/>
          <w:shd w:val="clear" w:color="auto" w:fill="FFFFFF"/>
        </w:rPr>
        <w:t>-an action that happens just before another action:</w:t>
      </w:r>
      <w:r w:rsidRPr="00934EEC">
        <w:rPr>
          <w:rFonts w:eastAsia="Times New Roman"/>
          <w:color w:val="333333"/>
          <w:sz w:val="24"/>
          <w:szCs w:val="24"/>
          <w:u w:val="single"/>
        </w:rPr>
        <w:br/>
      </w:r>
    </w:p>
    <w:p w:rsidR="00934EEC" w:rsidRPr="00934EEC" w:rsidRDefault="00934EEC" w:rsidP="00934EEC">
      <w:pPr>
        <w:pStyle w:val="Heading1"/>
        <w:rPr>
          <w:rFonts w:ascii="Times New Roman" w:eastAsia="Times New Roman" w:hAnsi="Times New Roman"/>
          <w:sz w:val="24"/>
          <w:szCs w:val="24"/>
        </w:rPr>
      </w:pPr>
      <w:r w:rsidRPr="00934EEC">
        <w:rPr>
          <w:rFonts w:eastAsia="Times New Roman"/>
          <w:i/>
          <w:iCs/>
          <w:color w:val="333333"/>
          <w:sz w:val="24"/>
          <w:szCs w:val="24"/>
        </w:rPr>
        <w:t>Opening the envelope, I found two concert tickets.</w:t>
      </w:r>
      <w:r w:rsidRPr="00934EEC">
        <w:rPr>
          <w:rFonts w:eastAsia="Times New Roman"/>
          <w:color w:val="333333"/>
          <w:sz w:val="24"/>
          <w:szCs w:val="24"/>
        </w:rPr>
        <w:t> (I opened the envelope and I found two concert tickets.)</w:t>
      </w:r>
    </w:p>
    <w:p w:rsidR="00934EEC" w:rsidRPr="00934EEC" w:rsidRDefault="00934EEC" w:rsidP="00934EEC">
      <w:pPr>
        <w:pStyle w:val="Heading1"/>
        <w:rPr>
          <w:rFonts w:eastAsia="Times New Roman"/>
        </w:rPr>
      </w:pPr>
      <w:r w:rsidRPr="00934EEC">
        <w:rPr>
          <w:rFonts w:eastAsia="Times New Roman"/>
        </w:rPr>
        <w:t>Perfect participle clauses</w:t>
      </w:r>
    </w:p>
    <w:p w:rsidR="00934EEC" w:rsidRPr="00934EEC" w:rsidRDefault="00934EEC" w:rsidP="00934EEC">
      <w:pPr>
        <w:pStyle w:val="Heading1"/>
        <w:rPr>
          <w:rFonts w:eastAsia="Times New Roman"/>
          <w:color w:val="333333"/>
          <w:sz w:val="24"/>
          <w:szCs w:val="24"/>
          <w:u w:val="single"/>
        </w:rPr>
      </w:pPr>
      <w:r w:rsidRPr="00934EEC">
        <w:rPr>
          <w:rFonts w:eastAsia="Times New Roman"/>
          <w:color w:val="333333"/>
          <w:sz w:val="24"/>
          <w:szCs w:val="24"/>
          <w:u w:val="single"/>
        </w:rPr>
        <w:t>If we want to make it clear that an action happens before another one, we use a perfect participle for the earlier action:</w:t>
      </w:r>
    </w:p>
    <w:p w:rsidR="00934EEC" w:rsidRPr="00934EEC" w:rsidRDefault="00934EEC" w:rsidP="00934EEC">
      <w:pPr>
        <w:pStyle w:val="Heading1"/>
        <w:rPr>
          <w:rFonts w:eastAsia="Times New Roman"/>
          <w:color w:val="333333"/>
          <w:sz w:val="24"/>
          <w:szCs w:val="24"/>
        </w:rPr>
      </w:pPr>
      <w:r w:rsidRPr="00934EEC">
        <w:rPr>
          <w:rFonts w:eastAsia="Times New Roman"/>
          <w:i/>
          <w:iCs/>
          <w:color w:val="333333"/>
          <w:sz w:val="24"/>
          <w:szCs w:val="24"/>
        </w:rPr>
        <w:t>Having washed the car, I noticed a small scratch on the front right fender.</w:t>
      </w:r>
      <w:r w:rsidRPr="00934EEC">
        <w:rPr>
          <w:rFonts w:eastAsia="Times New Roman"/>
          <w:color w:val="333333"/>
          <w:sz w:val="24"/>
          <w:szCs w:val="24"/>
        </w:rPr>
        <w:t> (After I washed the car, I noticed a small scratch on the front right fender.)</w:t>
      </w:r>
    </w:p>
    <w:p w:rsidR="00934EEC" w:rsidRDefault="00934EEC" w:rsidP="00934EEC">
      <w:pPr>
        <w:pStyle w:val="Heading1"/>
      </w:pPr>
      <w:bookmarkStart w:id="0" w:name="_GoBack"/>
      <w:bookmarkEnd w:id="0"/>
    </w:p>
    <w:sectPr w:rsidR="00934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1CDB"/>
    <w:multiLevelType w:val="multilevel"/>
    <w:tmpl w:val="5670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EC"/>
    <w:rsid w:val="00934EEC"/>
    <w:rsid w:val="00C1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2020-03-27T09:39:00Z</dcterms:created>
  <dcterms:modified xsi:type="dcterms:W3CDTF">2020-03-27T09:43:00Z</dcterms:modified>
</cp:coreProperties>
</file>