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E7" w:rsidRDefault="00BC2A74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           </w:t>
      </w:r>
      <w:r w:rsidRPr="00BC2A74">
        <w:rPr>
          <w:b/>
          <w:sz w:val="28"/>
          <w:szCs w:val="28"/>
          <w:u w:val="single"/>
          <w:lang w:val="sr-Cyrl-RS"/>
        </w:rPr>
        <w:t xml:space="preserve">Пренесено значење ријечи </w:t>
      </w:r>
    </w:p>
    <w:p w:rsidR="00BC2A74" w:rsidRDefault="00BC2A74">
      <w:pPr>
        <w:rPr>
          <w:b/>
          <w:sz w:val="28"/>
          <w:szCs w:val="28"/>
          <w:u w:val="single"/>
          <w:lang w:val="sr-Cyrl-RS"/>
        </w:rPr>
      </w:pPr>
    </w:p>
    <w:p w:rsidR="00DF7A97" w:rsidRDefault="00DF7A97">
      <w:pPr>
        <w:rPr>
          <w:lang w:val="sr-Cyrl-RS"/>
        </w:rPr>
      </w:pPr>
      <w:r w:rsidRPr="00DF7A97">
        <w:rPr>
          <w:lang w:val="sr-Cyrl-RS"/>
        </w:rPr>
        <w:t xml:space="preserve">Често полисемичне ријечи </w:t>
      </w:r>
      <w:r>
        <w:rPr>
          <w:lang w:val="sr-Cyrl-RS"/>
        </w:rPr>
        <w:t xml:space="preserve">могу да имају </w:t>
      </w:r>
      <w:r w:rsidRPr="000D4FD9">
        <w:rPr>
          <w:b/>
          <w:lang w:val="sr-Cyrl-RS"/>
        </w:rPr>
        <w:t>метафоријско значење</w:t>
      </w:r>
      <w:r>
        <w:rPr>
          <w:lang w:val="sr-Cyrl-RS"/>
        </w:rPr>
        <w:t xml:space="preserve">. </w:t>
      </w:r>
    </w:p>
    <w:p w:rsidR="00DF7A97" w:rsidRDefault="00DF7A97">
      <w:pPr>
        <w:rPr>
          <w:lang w:val="sr-Cyrl-RS"/>
        </w:rPr>
      </w:pPr>
      <w:r>
        <w:rPr>
          <w:lang w:val="sr-Cyrl-RS"/>
        </w:rPr>
        <w:t xml:space="preserve">Основно значење :  Жедни људи </w:t>
      </w:r>
      <w:r w:rsidRPr="00DF7A97">
        <w:rPr>
          <w:u w:val="single"/>
          <w:lang w:val="sr-Cyrl-RS"/>
        </w:rPr>
        <w:t xml:space="preserve">пију </w:t>
      </w:r>
      <w:r>
        <w:rPr>
          <w:lang w:val="sr-Cyrl-RS"/>
        </w:rPr>
        <w:t xml:space="preserve">воду         Метафоријско: Сува земља </w:t>
      </w:r>
      <w:r w:rsidRPr="00DF7A97">
        <w:rPr>
          <w:u w:val="single"/>
          <w:lang w:val="sr-Cyrl-RS"/>
        </w:rPr>
        <w:t xml:space="preserve">пије </w:t>
      </w:r>
      <w:r>
        <w:rPr>
          <w:lang w:val="sr-Cyrl-RS"/>
        </w:rPr>
        <w:t>воду.</w:t>
      </w:r>
      <w:r>
        <w:rPr>
          <w:lang w:val="sr-Cyrl-RS"/>
        </w:rPr>
        <w:br/>
        <w:t xml:space="preserve">                                       Пси </w:t>
      </w:r>
      <w:r w:rsidRPr="00DF7A97">
        <w:rPr>
          <w:u w:val="single"/>
          <w:lang w:val="sr-Cyrl-RS"/>
        </w:rPr>
        <w:t>гризу</w:t>
      </w:r>
      <w:r>
        <w:rPr>
          <w:lang w:val="sr-Cyrl-RS"/>
        </w:rPr>
        <w:t xml:space="preserve">.                                                             Мраз </w:t>
      </w:r>
      <w:r w:rsidRPr="00DF7A97">
        <w:rPr>
          <w:u w:val="single"/>
          <w:lang w:val="sr-Cyrl-RS"/>
        </w:rPr>
        <w:t>гризе</w:t>
      </w:r>
      <w:r>
        <w:rPr>
          <w:lang w:val="sr-Cyrl-RS"/>
        </w:rPr>
        <w:t>.</w:t>
      </w:r>
      <w:r>
        <w:rPr>
          <w:lang w:val="sr-Cyrl-RS"/>
        </w:rPr>
        <w:br/>
        <w:t xml:space="preserve">                                      Добио је </w:t>
      </w:r>
      <w:r w:rsidRPr="00DF7A97">
        <w:rPr>
          <w:u w:val="single"/>
          <w:lang w:val="sr-Cyrl-RS"/>
        </w:rPr>
        <w:t>бакрени</w:t>
      </w:r>
      <w:r>
        <w:rPr>
          <w:lang w:val="sr-Cyrl-RS"/>
        </w:rPr>
        <w:t xml:space="preserve"> новчић.                                 Изнад нас је </w:t>
      </w:r>
      <w:r w:rsidRPr="00DF7A97">
        <w:rPr>
          <w:u w:val="single"/>
          <w:lang w:val="sr-Cyrl-RS"/>
        </w:rPr>
        <w:t xml:space="preserve">бакрено </w:t>
      </w:r>
      <w:r>
        <w:rPr>
          <w:lang w:val="sr-Cyrl-RS"/>
        </w:rPr>
        <w:t>небо.</w:t>
      </w:r>
    </w:p>
    <w:p w:rsidR="000D4FD9" w:rsidRDefault="000D4FD9">
      <w:pPr>
        <w:rPr>
          <w:lang w:val="sr-Cyrl-RS"/>
        </w:rPr>
      </w:pPr>
      <w:r>
        <w:rPr>
          <w:lang w:val="sr-Cyrl-RS"/>
        </w:rPr>
        <w:t xml:space="preserve">У метафоричном значењу основу чини поређење које није наглашено: Мраз као да гризе (толико је хладно). Небо као да је бакрено (односи се на боју). </w:t>
      </w:r>
    </w:p>
    <w:p w:rsidR="000D4FD9" w:rsidRDefault="000D4FD9">
      <w:pPr>
        <w:rPr>
          <w:lang w:val="sr-Cyrl-RS"/>
        </w:rPr>
      </w:pPr>
      <w:r w:rsidRPr="00EE68B7">
        <w:rPr>
          <w:u w:val="single"/>
          <w:lang w:val="sr-Cyrl-RS"/>
        </w:rPr>
        <w:t>Примјери</w:t>
      </w:r>
      <w:r>
        <w:rPr>
          <w:lang w:val="sr-Cyrl-RS"/>
        </w:rPr>
        <w:t xml:space="preserve">: </w:t>
      </w:r>
      <w:r w:rsidR="00EE68B7">
        <w:rPr>
          <w:lang w:val="sr-Cyrl-RS"/>
        </w:rPr>
        <w:t xml:space="preserve">    </w:t>
      </w:r>
      <w:r>
        <w:rPr>
          <w:lang w:val="sr-Cyrl-RS"/>
        </w:rPr>
        <w:t xml:space="preserve">жив човјек – живи пијесак; свијетло – свијетла будућност; ведро небо – ведро чело; висок човјек – високо мишљење. </w:t>
      </w:r>
    </w:p>
    <w:p w:rsidR="000D4FD9" w:rsidRDefault="000D4FD9">
      <w:pPr>
        <w:rPr>
          <w:lang w:val="sr-Cyrl-RS"/>
        </w:rPr>
      </w:pPr>
      <w:r w:rsidRPr="000D4FD9">
        <w:rPr>
          <w:b/>
          <w:lang w:val="sr-Cyrl-RS"/>
        </w:rPr>
        <w:t xml:space="preserve">Метонимијско значење </w:t>
      </w:r>
      <w:r>
        <w:rPr>
          <w:lang w:val="sr-Cyrl-RS"/>
        </w:rPr>
        <w:t xml:space="preserve">имају ријечи или група ријечи које замјењују друге ријечи са којима су логички повезане. </w:t>
      </w:r>
    </w:p>
    <w:p w:rsidR="0067400A" w:rsidRDefault="00EE68B7">
      <w:pPr>
        <w:rPr>
          <w:i/>
          <w:lang w:val="sr-Cyrl-RS"/>
        </w:rPr>
      </w:pPr>
      <w:r w:rsidRPr="00EE68B7">
        <w:rPr>
          <w:u w:val="single"/>
          <w:lang w:val="sr-Cyrl-RS"/>
        </w:rPr>
        <w:t>Примјери</w:t>
      </w:r>
      <w:r>
        <w:rPr>
          <w:lang w:val="sr-Cyrl-RS"/>
        </w:rPr>
        <w:t xml:space="preserve"> </w:t>
      </w:r>
      <w:r w:rsidR="000D4FD9">
        <w:rPr>
          <w:lang w:val="sr-Cyrl-RS"/>
        </w:rPr>
        <w:t>:</w:t>
      </w:r>
      <w:r>
        <w:rPr>
          <w:lang w:val="sr-Cyrl-RS"/>
        </w:rPr>
        <w:t xml:space="preserve">     </w:t>
      </w:r>
      <w:r w:rsidR="000D4FD9">
        <w:rPr>
          <w:lang w:val="sr-Cyrl-RS"/>
        </w:rPr>
        <w:t xml:space="preserve"> Он живи од </w:t>
      </w:r>
      <w:r w:rsidR="000D4FD9" w:rsidRPr="0067400A">
        <w:rPr>
          <w:u w:val="single"/>
          <w:lang w:val="sr-Cyrl-RS"/>
        </w:rPr>
        <w:t>својих руку</w:t>
      </w:r>
      <w:r w:rsidR="000D4FD9">
        <w:rPr>
          <w:lang w:val="sr-Cyrl-RS"/>
        </w:rPr>
        <w:t xml:space="preserve">  (</w:t>
      </w:r>
      <w:r w:rsidR="0067400A">
        <w:rPr>
          <w:lang w:val="sr-Cyrl-RS"/>
        </w:rPr>
        <w:t>= Он се издржава радећи  сам својим рукама)</w:t>
      </w:r>
      <w:r w:rsidR="0067400A">
        <w:rPr>
          <w:lang w:val="sr-Cyrl-RS"/>
        </w:rPr>
        <w:br/>
        <w:t xml:space="preserve">                          Поједе </w:t>
      </w:r>
      <w:r w:rsidR="0067400A" w:rsidRPr="0067400A">
        <w:rPr>
          <w:lang w:val="sr-Cyrl-RS"/>
        </w:rPr>
        <w:t xml:space="preserve">покоји </w:t>
      </w:r>
      <w:r w:rsidR="0067400A" w:rsidRPr="0067400A">
        <w:rPr>
          <w:u w:val="single"/>
          <w:lang w:val="sr-Cyrl-RS"/>
        </w:rPr>
        <w:t>тањир</w:t>
      </w:r>
      <w:r w:rsidR="0067400A">
        <w:rPr>
          <w:lang w:val="sr-Cyrl-RS"/>
        </w:rPr>
        <w:t xml:space="preserve">, попије покоју  </w:t>
      </w:r>
      <w:r w:rsidR="0067400A" w:rsidRPr="0067400A">
        <w:rPr>
          <w:u w:val="single"/>
          <w:lang w:val="sr-Cyrl-RS"/>
        </w:rPr>
        <w:t xml:space="preserve">чашицу </w:t>
      </w:r>
      <w:r w:rsidR="0067400A">
        <w:rPr>
          <w:lang w:val="sr-Cyrl-RS"/>
        </w:rPr>
        <w:t>и оде кући (=тањир супе, чашицу ракије)</w:t>
      </w:r>
      <w:r w:rsidR="0067400A">
        <w:rPr>
          <w:lang w:val="sr-Cyrl-RS"/>
        </w:rPr>
        <w:br/>
        <w:t xml:space="preserve">                          Имамо </w:t>
      </w:r>
      <w:r w:rsidR="0067400A" w:rsidRPr="0067400A">
        <w:rPr>
          <w:u w:val="single"/>
          <w:lang w:val="sr-Cyrl-RS"/>
        </w:rPr>
        <w:t>кров над главом</w:t>
      </w:r>
      <w:r w:rsidR="0067400A">
        <w:rPr>
          <w:lang w:val="sr-Cyrl-RS"/>
        </w:rPr>
        <w:t xml:space="preserve"> (=кућа).</w:t>
      </w:r>
      <w:r>
        <w:rPr>
          <w:lang w:val="sr-Cyrl-RS"/>
        </w:rPr>
        <w:br/>
        <w:t xml:space="preserve">                          </w:t>
      </w:r>
      <w:r w:rsidRPr="00EE68B7">
        <w:rPr>
          <w:u w:val="single"/>
          <w:lang w:val="sr-Cyrl-RS"/>
        </w:rPr>
        <w:t>Београде</w:t>
      </w:r>
      <w:r>
        <w:rPr>
          <w:lang w:val="sr-Cyrl-RS"/>
        </w:rPr>
        <w:t xml:space="preserve">, добро јутро! (=Београђани)      -    </w:t>
      </w:r>
      <w:r w:rsidRPr="00EE68B7">
        <w:rPr>
          <w:i/>
          <w:lang w:val="sr-Cyrl-RS"/>
        </w:rPr>
        <w:t>Душан Радовић</w:t>
      </w:r>
    </w:p>
    <w:p w:rsidR="00EE68B7" w:rsidRDefault="00EE68B7">
      <w:pPr>
        <w:rPr>
          <w:lang w:val="sr-Cyrl-RS"/>
        </w:rPr>
      </w:pPr>
      <w:r w:rsidRPr="00EE68B7">
        <w:rPr>
          <w:b/>
          <w:lang w:val="sr-Cyrl-RS"/>
        </w:rPr>
        <w:t xml:space="preserve">Синегдоха </w:t>
      </w:r>
      <w:r>
        <w:rPr>
          <w:b/>
          <w:lang w:val="sr-Cyrl-RS"/>
        </w:rPr>
        <w:t xml:space="preserve"> </w:t>
      </w:r>
      <w:r>
        <w:rPr>
          <w:lang w:val="sr-Cyrl-RS"/>
        </w:rPr>
        <w:t>је подврста метонимије у којој се дио узима за цјелину,  једнина умјесто множине, одређен број умјесто  неодређене количине и обрнуто.</w:t>
      </w:r>
    </w:p>
    <w:p w:rsidR="00EE68B7" w:rsidRPr="00EE68B7" w:rsidRDefault="00EE68B7">
      <w:pPr>
        <w:rPr>
          <w:lang w:val="sr-Cyrl-RS"/>
        </w:rPr>
      </w:pPr>
      <w:r w:rsidRPr="00EE68B7">
        <w:rPr>
          <w:u w:val="single"/>
          <w:lang w:val="sr-Cyrl-RS"/>
        </w:rPr>
        <w:t>Примјери</w:t>
      </w:r>
      <w:r>
        <w:rPr>
          <w:lang w:val="sr-Cyrl-RS"/>
        </w:rPr>
        <w:t xml:space="preserve">:      Немам ни </w:t>
      </w:r>
      <w:r w:rsidRPr="00EE68B7">
        <w:rPr>
          <w:u w:val="single"/>
          <w:lang w:val="sr-Cyrl-RS"/>
        </w:rPr>
        <w:t>динара</w:t>
      </w:r>
      <w:r>
        <w:rPr>
          <w:lang w:val="sr-Cyrl-RS"/>
        </w:rPr>
        <w:t xml:space="preserve"> (=потпуно остао без новца)</w:t>
      </w:r>
      <w:r>
        <w:rPr>
          <w:lang w:val="sr-Cyrl-RS"/>
        </w:rPr>
        <w:br/>
        <w:t xml:space="preserve">                          </w:t>
      </w:r>
      <w:r w:rsidRPr="00EE68B7">
        <w:rPr>
          <w:u w:val="single"/>
          <w:lang w:val="sr-Cyrl-RS"/>
        </w:rPr>
        <w:t>Вишња</w:t>
      </w:r>
      <w:r>
        <w:rPr>
          <w:lang w:val="sr-Cyrl-RS"/>
        </w:rPr>
        <w:t xml:space="preserve"> је ове године добро родила  (=више вишања)</w:t>
      </w:r>
    </w:p>
    <w:p w:rsidR="00EE68B7" w:rsidRDefault="00EE68B7">
      <w:pPr>
        <w:rPr>
          <w:b/>
          <w:sz w:val="24"/>
          <w:szCs w:val="24"/>
          <w:lang w:val="sr-Cyrl-RS"/>
        </w:rPr>
      </w:pPr>
    </w:p>
    <w:p w:rsidR="0067400A" w:rsidRPr="000D4FD9" w:rsidRDefault="0067400A">
      <w:pPr>
        <w:rPr>
          <w:lang w:val="sr-Cyrl-RS"/>
        </w:rPr>
      </w:pPr>
      <w:r w:rsidRPr="0067400A">
        <w:rPr>
          <w:b/>
          <w:sz w:val="24"/>
          <w:szCs w:val="24"/>
          <w:lang w:val="sr-Cyrl-RS"/>
        </w:rPr>
        <w:t>Задатак:</w:t>
      </w:r>
      <w:r>
        <w:rPr>
          <w:lang w:val="sr-Cyrl-RS"/>
        </w:rPr>
        <w:t xml:space="preserve"> Пронаћи још примјера за </w:t>
      </w:r>
      <w:r w:rsidR="001D6D6C">
        <w:rPr>
          <w:lang w:val="sr-Cyrl-RS"/>
        </w:rPr>
        <w:t>метафору, метонимију и синегдоху.</w:t>
      </w:r>
      <w:bookmarkStart w:id="0" w:name="_GoBack"/>
      <w:bookmarkEnd w:id="0"/>
    </w:p>
    <w:sectPr w:rsidR="0067400A" w:rsidRPr="000D4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40"/>
    <w:rsid w:val="000D4FD9"/>
    <w:rsid w:val="001D6D6C"/>
    <w:rsid w:val="0067400A"/>
    <w:rsid w:val="00B01240"/>
    <w:rsid w:val="00BC2A74"/>
    <w:rsid w:val="00DF7A97"/>
    <w:rsid w:val="00EE68B7"/>
    <w:rsid w:val="00F9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2020-04-02T17:35:00Z</dcterms:created>
  <dcterms:modified xsi:type="dcterms:W3CDTF">2020-04-02T18:28:00Z</dcterms:modified>
</cp:coreProperties>
</file>