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870" w:type="dxa"/>
        <w:tblInd w:w="-714" w:type="dxa"/>
        <w:tblLook w:val="04A0"/>
      </w:tblPr>
      <w:tblGrid>
        <w:gridCol w:w="1836"/>
        <w:gridCol w:w="9034"/>
      </w:tblGrid>
      <w:tr w:rsidR="00912245" w:rsidTr="003A216E">
        <w:trPr>
          <w:trHeight w:val="2260"/>
        </w:trPr>
        <w:tc>
          <w:tcPr>
            <w:tcW w:w="10870" w:type="dxa"/>
            <w:gridSpan w:val="2"/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  <w:p w:rsidR="00912245" w:rsidRPr="00EB10FB" w:rsidRDefault="00912245" w:rsidP="00125010">
            <w:pPr>
              <w:pStyle w:val="Header"/>
              <w:jc w:val="center"/>
              <w:rPr>
                <w:b/>
                <w:sz w:val="20"/>
                <w:szCs w:val="20"/>
                <w:lang w:val="sr-Cyrl-BA"/>
              </w:rPr>
            </w:pPr>
            <w:r w:rsidRPr="00EB10FB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-65405</wp:posOffset>
                  </wp:positionV>
                  <wp:extent cx="828675" cy="828675"/>
                  <wp:effectExtent l="0" t="0" r="9525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B10FB">
              <w:rPr>
                <w:b/>
                <w:sz w:val="20"/>
                <w:szCs w:val="20"/>
                <w:lang w:val="sr-Cyrl-BA"/>
              </w:rPr>
              <w:t>РЕПУБЛИКА СРПСКА</w:t>
            </w:r>
          </w:p>
          <w:p w:rsidR="00912245" w:rsidRPr="00EB10FB" w:rsidRDefault="000D49C8" w:rsidP="00125010">
            <w:pPr>
              <w:pStyle w:val="Header"/>
              <w:jc w:val="center"/>
              <w:rPr>
                <w:b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>ЈУ СШЦ „Никола Тесла</w:t>
            </w:r>
            <w:r w:rsidR="00912245" w:rsidRPr="00EB10FB">
              <w:rPr>
                <w:b/>
                <w:sz w:val="20"/>
                <w:szCs w:val="20"/>
                <w:lang w:val="sr-Cyrl-BA"/>
              </w:rPr>
              <w:t xml:space="preserve">“, </w:t>
            </w:r>
            <w:r>
              <w:rPr>
                <w:b/>
                <w:sz w:val="20"/>
                <w:szCs w:val="20"/>
                <w:lang w:val="sr-Cyrl-BA"/>
              </w:rPr>
              <w:t>Брод</w:t>
            </w:r>
          </w:p>
          <w:p w:rsidR="00912245" w:rsidRPr="00193287" w:rsidRDefault="00912245" w:rsidP="00125010">
            <w:pPr>
              <w:pStyle w:val="Header"/>
              <w:jc w:val="center"/>
              <w:rPr>
                <w:b/>
                <w:i/>
                <w:sz w:val="20"/>
                <w:szCs w:val="20"/>
                <w:lang w:val="bs-Latn-BA"/>
              </w:rPr>
            </w:pPr>
          </w:p>
          <w:p w:rsidR="00912245" w:rsidRPr="00153049" w:rsidRDefault="000D49C8" w:rsidP="00125010">
            <w:pPr>
              <w:pStyle w:val="Header"/>
              <w:pBdr>
                <w:bottom w:val="single" w:sz="12" w:space="1" w:color="auto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/>
              </w:rPr>
              <w:t>5</w:t>
            </w:r>
            <w:r w:rsidR="00250897">
              <w:rPr>
                <w:b/>
                <w:sz w:val="20"/>
                <w:szCs w:val="20"/>
              </w:rPr>
              <w:t>.03.2021</w:t>
            </w:r>
            <w:r w:rsidR="00153049">
              <w:rPr>
                <w:b/>
                <w:sz w:val="20"/>
                <w:szCs w:val="20"/>
              </w:rPr>
              <w:t>.</w:t>
            </w:r>
          </w:p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  <w:p w:rsidR="00862C48" w:rsidRPr="00137866" w:rsidRDefault="00912245" w:rsidP="00125010">
            <w:pPr>
              <w:jc w:val="center"/>
              <w:rPr>
                <w:b/>
                <w:sz w:val="28"/>
                <w:szCs w:val="28"/>
              </w:rPr>
            </w:pPr>
            <w:r w:rsidRPr="00137866">
              <w:rPr>
                <w:b/>
                <w:sz w:val="24"/>
                <w:szCs w:val="24"/>
                <w:lang w:val="sr-Cyrl-BA"/>
              </w:rPr>
              <w:t xml:space="preserve"> </w:t>
            </w:r>
            <w:r w:rsidR="00137866" w:rsidRPr="00137866">
              <w:rPr>
                <w:b/>
                <w:sz w:val="28"/>
                <w:szCs w:val="28"/>
              </w:rPr>
              <w:t>Ликовна култура</w:t>
            </w:r>
            <w:r w:rsidR="00153049">
              <w:rPr>
                <w:b/>
                <w:sz w:val="28"/>
                <w:szCs w:val="28"/>
              </w:rPr>
              <w:t xml:space="preserve">                       </w:t>
            </w:r>
          </w:p>
          <w:p w:rsidR="00912245" w:rsidRDefault="00912245" w:rsidP="00B31218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3A216E">
        <w:trPr>
          <w:trHeight w:val="568"/>
        </w:trPr>
        <w:tc>
          <w:tcPr>
            <w:tcW w:w="1836" w:type="dxa"/>
          </w:tcPr>
          <w:p w:rsidR="00912245" w:rsidRPr="00896B46" w:rsidRDefault="00912245" w:rsidP="00125010">
            <w:pPr>
              <w:spacing w:line="240" w:lineRule="auto"/>
              <w:rPr>
                <w:sz w:val="16"/>
                <w:szCs w:val="16"/>
                <w:lang w:val="sr-Cyrl-BA"/>
              </w:rPr>
            </w:pPr>
            <w:bookmarkStart w:id="0" w:name="_GoBack"/>
            <w:r w:rsidRPr="00896B46">
              <w:rPr>
                <w:sz w:val="16"/>
                <w:szCs w:val="16"/>
                <w:lang w:val="sr-Cyrl-BA"/>
              </w:rPr>
              <w:t>РЕАЛИЗАТОР</w:t>
            </w:r>
            <w:r w:rsidR="003C0F81">
              <w:rPr>
                <w:sz w:val="16"/>
                <w:szCs w:val="16"/>
                <w:lang w:val="sr-Cyrl-BA"/>
              </w:rPr>
              <w:t xml:space="preserve"> И ЊЕГОВ КОНТАКТ ЗА УЧЕНИКЕ</w:t>
            </w:r>
            <w:r w:rsidRPr="00896B46">
              <w:rPr>
                <w:sz w:val="16"/>
                <w:szCs w:val="16"/>
                <w:lang w:val="sr-Cyrl-BA"/>
              </w:rPr>
              <w:t>:</w:t>
            </w:r>
            <w:bookmarkEnd w:id="0"/>
          </w:p>
        </w:tc>
        <w:tc>
          <w:tcPr>
            <w:tcW w:w="9034" w:type="dxa"/>
          </w:tcPr>
          <w:p w:rsidR="004E5CB4" w:rsidRDefault="00137866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Ложњаковић Небојша (Вибер 065/618-727)</w:t>
            </w:r>
          </w:p>
          <w:p w:rsidR="00250897" w:rsidRPr="00EC43F3" w:rsidRDefault="00250897" w:rsidP="00250897">
            <w:pPr>
              <w:rPr>
                <w:sz w:val="24"/>
                <w:szCs w:val="24"/>
                <w:lang w:val="sr-Cyrl-BA"/>
              </w:rPr>
            </w:pPr>
          </w:p>
        </w:tc>
      </w:tr>
      <w:tr w:rsidR="00912245" w:rsidTr="003A216E">
        <w:trPr>
          <w:trHeight w:val="258"/>
        </w:trPr>
        <w:tc>
          <w:tcPr>
            <w:tcW w:w="1836" w:type="dxa"/>
          </w:tcPr>
          <w:p w:rsidR="00912245" w:rsidRPr="00896B46" w:rsidRDefault="003C0F81" w:rsidP="00125010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>РАЗРЕД И</w:t>
            </w:r>
            <w:r w:rsidR="00912245" w:rsidRPr="00896B46">
              <w:rPr>
                <w:sz w:val="16"/>
                <w:szCs w:val="16"/>
                <w:lang w:val="sr-Cyrl-BA"/>
              </w:rPr>
              <w:t xml:space="preserve"> ОДЈЕЉЕЊЕ </w:t>
            </w:r>
            <w:r>
              <w:rPr>
                <w:sz w:val="16"/>
                <w:szCs w:val="16"/>
                <w:lang w:val="sr-Cyrl-BA"/>
              </w:rPr>
              <w:t>:</w:t>
            </w:r>
          </w:p>
        </w:tc>
        <w:tc>
          <w:tcPr>
            <w:tcW w:w="9034" w:type="dxa"/>
          </w:tcPr>
          <w:p w:rsidR="004E5CB4" w:rsidRPr="00137866" w:rsidRDefault="000D49C8" w:rsidP="00137866">
            <w:r>
              <w:t>1</w:t>
            </w:r>
            <w:r>
              <w:rPr>
                <w:vertAlign w:val="subscript"/>
                <w:lang/>
              </w:rPr>
              <w:t>5</w:t>
            </w:r>
            <w:r w:rsidR="00137866">
              <w:t xml:space="preserve"> (Гимназија-општа)</w:t>
            </w:r>
          </w:p>
        </w:tc>
      </w:tr>
      <w:tr w:rsidR="00912245" w:rsidTr="003A216E">
        <w:trPr>
          <w:trHeight w:val="8572"/>
        </w:trPr>
        <w:tc>
          <w:tcPr>
            <w:tcW w:w="1836" w:type="dxa"/>
          </w:tcPr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  <w:r w:rsidRPr="00896B46">
              <w:rPr>
                <w:sz w:val="16"/>
                <w:szCs w:val="16"/>
                <w:lang w:val="sr-Cyrl-BA"/>
              </w:rPr>
              <w:t xml:space="preserve">САДРЖАЈ ЧАСА: </w:t>
            </w: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</w:tc>
        <w:tc>
          <w:tcPr>
            <w:tcW w:w="9034" w:type="dxa"/>
          </w:tcPr>
          <w:p w:rsidR="00741CD4" w:rsidRDefault="001016EC" w:rsidP="001016EC">
            <w:pPr>
              <w:jc w:val="both"/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 xml:space="preserve">         </w:t>
            </w:r>
          </w:p>
          <w:p w:rsidR="00153049" w:rsidRDefault="001016EC" w:rsidP="001016EC">
            <w:pPr>
              <w:jc w:val="both"/>
              <w:rPr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 xml:space="preserve"> </w:t>
            </w:r>
            <w:r w:rsidR="00741CD4">
              <w:rPr>
                <w:sz w:val="16"/>
                <w:szCs w:val="16"/>
                <w:lang w:val="sr-Cyrl-BA"/>
              </w:rPr>
              <w:t xml:space="preserve">      </w:t>
            </w:r>
            <w:r w:rsidRPr="001016EC">
              <w:rPr>
                <w:lang w:val="sr-Cyrl-BA"/>
              </w:rPr>
              <w:t>- Добар дан</w:t>
            </w:r>
            <w:r>
              <w:rPr>
                <w:lang w:val="sr-Cyrl-BA"/>
              </w:rPr>
              <w:t xml:space="preserve"> драги ученици. </w:t>
            </w:r>
            <w:r w:rsidR="000D49C8">
              <w:rPr>
                <w:lang w:val="sr-Cyrl-BA"/>
              </w:rPr>
              <w:t>Осим овог текста ви имате оштампане и све претходне који се тичу српске срдњевијековне умјетности, па полако учите те лекције, а послије ове данашње слиједе још 2 из исте области. када и то завршимо онда ћемо се договорити о термину провјере знања из српске средњевијековне умјетности.</w:t>
            </w:r>
          </w:p>
          <w:p w:rsidR="00741CD4" w:rsidRDefault="00741CD4" w:rsidP="001016EC">
            <w:pPr>
              <w:jc w:val="both"/>
              <w:rPr>
                <w:lang w:val="sr-Cyrl-BA"/>
              </w:rPr>
            </w:pPr>
          </w:p>
          <w:p w:rsidR="001016EC" w:rsidRDefault="00741CD4" w:rsidP="001016EC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       - К</w:t>
            </w:r>
            <w:r w:rsidR="00250897">
              <w:rPr>
                <w:lang w:val="sr-Cyrl-BA"/>
              </w:rPr>
              <w:t xml:space="preserve">ада прочитате ову </w:t>
            </w:r>
            <w:r w:rsidR="001016EC">
              <w:rPr>
                <w:lang w:val="sr-Cyrl-BA"/>
              </w:rPr>
              <w:t>лекциј</w:t>
            </w:r>
            <w:r w:rsidR="00250897">
              <w:rPr>
                <w:lang w:val="sr-Cyrl-BA"/>
              </w:rPr>
              <w:t>у</w:t>
            </w:r>
            <w:r w:rsidR="001016EC">
              <w:rPr>
                <w:lang w:val="sr-Cyrl-BA"/>
              </w:rPr>
              <w:t xml:space="preserve">, потребно је да мало размислите о цијелом овом периоду (средњем вијеку) и да користећи поједине  дијелове ових текстова: </w:t>
            </w:r>
          </w:p>
          <w:p w:rsidR="001016EC" w:rsidRDefault="00741CD4" w:rsidP="001016EC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>1. П</w:t>
            </w:r>
            <w:r w:rsidR="001016EC">
              <w:rPr>
                <w:lang w:val="sr-Cyrl-BA"/>
              </w:rPr>
              <w:t xml:space="preserve">репознате и запамтите најважнија умјетничка дјела у сваком периоду односно стилу, </w:t>
            </w:r>
          </w:p>
          <w:p w:rsidR="001016EC" w:rsidRDefault="001016EC" w:rsidP="001016EC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>2.</w:t>
            </w:r>
            <w:r w:rsidR="00741CD4">
              <w:rPr>
                <w:lang w:val="sr-Cyrl-BA"/>
              </w:rPr>
              <w:t>Научите најважније особине по којима се разликује сваки стил од других (ово се прије свега       односи на црквену архитектуру),</w:t>
            </w:r>
          </w:p>
          <w:p w:rsidR="00741CD4" w:rsidRDefault="00741CD4" w:rsidP="001016EC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>3.Научите основне карактеристике српског средњевијековног сликарства (распоред живописа у цркви и сл.)</w:t>
            </w:r>
          </w:p>
          <w:p w:rsidR="00741CD4" w:rsidRDefault="00741CD4" w:rsidP="001016EC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4. Закључите по чему је </w:t>
            </w:r>
            <w:r w:rsidR="00250897">
              <w:rPr>
                <w:lang w:val="sr-Cyrl-BA"/>
              </w:rPr>
              <w:t xml:space="preserve">Моравски стил специфичан, сличан  и другачији од осталих у </w:t>
            </w:r>
            <w:r>
              <w:rPr>
                <w:lang w:val="sr-Cyrl-BA"/>
              </w:rPr>
              <w:t>српск</w:t>
            </w:r>
            <w:r w:rsidR="00250897">
              <w:rPr>
                <w:lang w:val="sr-Cyrl-BA"/>
              </w:rPr>
              <w:t>ој</w:t>
            </w:r>
            <w:r>
              <w:rPr>
                <w:lang w:val="sr-Cyrl-BA"/>
              </w:rPr>
              <w:t xml:space="preserve"> средњевијековн</w:t>
            </w:r>
            <w:r w:rsidR="00250897">
              <w:rPr>
                <w:lang w:val="sr-Cyrl-BA"/>
              </w:rPr>
              <w:t>ој</w:t>
            </w:r>
            <w:r>
              <w:rPr>
                <w:lang w:val="sr-Cyrl-BA"/>
              </w:rPr>
              <w:t xml:space="preserve"> умјетност</w:t>
            </w:r>
            <w:r w:rsidR="00250897">
              <w:rPr>
                <w:lang w:val="sr-Cyrl-BA"/>
              </w:rPr>
              <w:t>и и византијску умјетност</w:t>
            </w:r>
            <w:r>
              <w:rPr>
                <w:lang w:val="sr-Cyrl-BA"/>
              </w:rPr>
              <w:t>.</w:t>
            </w:r>
          </w:p>
          <w:p w:rsidR="00250897" w:rsidRDefault="008A0E43" w:rsidP="00741CD4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>
              <w:t xml:space="preserve">Сретно учење и </w:t>
            </w:r>
            <w:r>
              <w:rPr>
                <w:b/>
              </w:rPr>
              <w:t>јавите ми се сви данас да евидентирам вашу активност</w:t>
            </w:r>
            <w:r>
              <w:t>. Поздрав</w:t>
            </w:r>
          </w:p>
          <w:p w:rsidR="00250897" w:rsidRDefault="00250897" w:rsidP="00741CD4">
            <w:pPr>
              <w:jc w:val="center"/>
              <w:rPr>
                <w:b/>
                <w:sz w:val="24"/>
                <w:szCs w:val="24"/>
                <w:lang w:val="sr-Cyrl-BA"/>
              </w:rPr>
            </w:pPr>
          </w:p>
          <w:p w:rsidR="00250897" w:rsidRDefault="00250897" w:rsidP="00741CD4">
            <w:pPr>
              <w:jc w:val="center"/>
              <w:rPr>
                <w:b/>
                <w:sz w:val="24"/>
                <w:szCs w:val="24"/>
                <w:lang w:val="sr-Cyrl-BA"/>
              </w:rPr>
            </w:pPr>
          </w:p>
          <w:p w:rsidR="00250897" w:rsidRDefault="00250897" w:rsidP="00741CD4">
            <w:pPr>
              <w:jc w:val="center"/>
              <w:rPr>
                <w:b/>
                <w:sz w:val="24"/>
                <w:szCs w:val="24"/>
                <w:lang w:val="sr-Cyrl-BA"/>
              </w:rPr>
            </w:pPr>
          </w:p>
          <w:p w:rsidR="00741CD4" w:rsidRPr="00137866" w:rsidRDefault="00250897" w:rsidP="00741CD4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 xml:space="preserve">СРПСКА </w:t>
            </w:r>
            <w:r w:rsidR="00741CD4">
              <w:rPr>
                <w:b/>
                <w:sz w:val="24"/>
                <w:szCs w:val="24"/>
                <w:lang w:val="sr-Cyrl-BA"/>
              </w:rPr>
              <w:t>СРЕДЊЕВИЈЕКОВНА УМЈЕТНОСТ : МОРАВСКА</w:t>
            </w:r>
          </w:p>
          <w:p w:rsidR="00741CD4" w:rsidRPr="00741CD4" w:rsidRDefault="00741CD4" w:rsidP="001016EC">
            <w:pPr>
              <w:jc w:val="both"/>
            </w:pPr>
          </w:p>
          <w:p w:rsidR="00137866" w:rsidRDefault="00137866" w:rsidP="00137866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ab/>
              <w:t>- Од слома српског царства са Душаном и Урошем на царском трону, у српској држави долази до сталних унутрашњих превирања и сталног притиска турског царства са истока и југа. Осјећа се велики ратни вихор на помолу. Умјетничка дјелатност се премјешта у сјеверније  и западније крајеве који су још увијек били релативно мирни. То подручје се може свеобухватно назвати Поморавље и због тога се овај стил у српској средњевијековној умјетности и зове Моравска. Србијом влада више локалних владара деспота и кнезова. У периоду између Маричке и Косовске битке довршавају се значајнији манастири у земљи краља Марка, у скопској Црној Гори у Македонији. То су Свети Андреа на Тресци, Марков Манастир и др. Они се стилски уклапају у претходни српско-византијски стил. Међутим, наредне манастирске цјелине које већином граде чланови владарске куће Хребељановића, кнез Лазар (Хиландарска спољашња припрата, Лазарица и Раваница), кнегиња Милица (Љубостиња) , деспот Стефан Лазаревић (Ресава тј. Манасија), а неке од њих и други ктитори (Каленић, Нова Павлица, Смедеревска црква, Сисојевац, Велуће...)</w:t>
            </w:r>
          </w:p>
          <w:p w:rsidR="00137866" w:rsidRDefault="00137866" w:rsidP="00137866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Граде се техникама комбиновања камена и опеке слично као у српско-византијском стилу, али сада још декоративније и разноврсније украшене керамопластичном декорацијом на </w:t>
            </w:r>
            <w:r>
              <w:rPr>
                <w:lang w:val="sr-Cyrl-CS"/>
              </w:rPr>
              <w:lastRenderedPageBreak/>
              <w:t>фасадама. Сада су обавезне и округле камене розете као прозори изнад портала и прозора. Фасаде су рашчлањене плитким лезенама од темеља до подкровног вијенца, а по некада се у највишој зони полукружно повезују једна с другом. Кордонски вијенци чине хоризонталну подјелу фасада обично у три зоне. Користи се црвено-бијело шаховско поље као декоративни елемент  у полукружним подкровним површинама фасаде. Сликарство у 15. вијеку има све више примјеса италијанске ренесансе нпр. у Ресави и неким рукописним књигама. У грчком Епиру и Тесалији је активна српска владарска породица Томе и Марије Прељубовић који су били ктитори манастира Преображења Христовог на Метеорима као и неких других дјела. Петокуполне цркве су ријетке а неке од њих су лазарева Раваница и Стефанова Ресава. Деспот Стефан Лазаревић је покушао вањском обрадом фасада и петокуполношћу своје цркве да покаже да је он пуноправни насљедник и чувар умјетничке и култутрне традиције Немањићке Србије. Поплочао је фасаду сивкастим каменим плочама и украсио декорацијом као у рашким црквама из доба Светог Саве. Нажалост из овог периода након Косовске битке врло мало нам се сачувало фреско-сликарства па о њему не можемо баш много рећи осим да поприма неке назнаке западњачке ренесансне умјетности, можда не директно али свакако посредством сликара који његују итало-критски сликарски стил. Такве су и минијатуре и друге илиустрације на рукописима насталим у овој познатој Ресавској преписивачкој радионици. Ускоро ће скоро сва умјетничка дјелатност преселити преко Саве и Дунава у сјеверније крајеве као и преко Дрине у западне крајеве гдје се граде и обнављају старије српске цркве и манастири са сличним стилским карактеристикама нпр. Папраћа и Гомионица као триконхосне цркве са централном куполом на пиластрима, а ту су и стара црква манастира Ловница, Тавна, обнова Добруна...</w:t>
            </w:r>
          </w:p>
          <w:p w:rsidR="00137866" w:rsidRDefault="00137866" w:rsidP="00137866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br w:type="page"/>
            </w:r>
          </w:p>
          <w:p w:rsidR="00153049" w:rsidRDefault="00153049" w:rsidP="00137866">
            <w:pPr>
              <w:jc w:val="both"/>
              <w:rPr>
                <w:lang w:val="sr-Cyrl-CS"/>
              </w:rPr>
            </w:pPr>
          </w:p>
          <w:p w:rsidR="00153049" w:rsidRDefault="00153049" w:rsidP="00137866">
            <w:pPr>
              <w:jc w:val="both"/>
              <w:rPr>
                <w:lang w:val="sr-Cyrl-CS"/>
              </w:rPr>
            </w:pPr>
          </w:p>
          <w:p w:rsidR="00153049" w:rsidRDefault="00153049" w:rsidP="00137866">
            <w:pPr>
              <w:jc w:val="both"/>
              <w:rPr>
                <w:lang w:val="sr-Cyrl-CS"/>
              </w:rPr>
            </w:pPr>
          </w:p>
          <w:p w:rsidR="00153049" w:rsidRDefault="00153049" w:rsidP="00137866">
            <w:pPr>
              <w:jc w:val="both"/>
              <w:rPr>
                <w:lang w:val="sr-Cyrl-CS"/>
              </w:rPr>
            </w:pPr>
          </w:p>
          <w:p w:rsidR="00153049" w:rsidRDefault="00153049" w:rsidP="00137866">
            <w:pPr>
              <w:jc w:val="both"/>
              <w:rPr>
                <w:lang w:val="sr-Cyrl-CS"/>
              </w:rPr>
            </w:pPr>
          </w:p>
          <w:p w:rsidR="00261626" w:rsidRDefault="00261626" w:rsidP="00137866">
            <w:pPr>
              <w:jc w:val="both"/>
              <w:rPr>
                <w:lang w:val="sr-Cyrl-CS"/>
              </w:rPr>
            </w:pPr>
          </w:p>
          <w:p w:rsidR="00261626" w:rsidRDefault="00261626" w:rsidP="00137866">
            <w:pPr>
              <w:jc w:val="both"/>
              <w:rPr>
                <w:lang w:val="sr-Cyrl-CS"/>
              </w:rPr>
            </w:pPr>
          </w:p>
          <w:p w:rsidR="00912245" w:rsidRPr="008B398E" w:rsidRDefault="00912245" w:rsidP="00250897">
            <w:pPr>
              <w:rPr>
                <w:sz w:val="20"/>
                <w:szCs w:val="20"/>
                <w:lang w:val="sr-Cyrl-BA"/>
              </w:rPr>
            </w:pPr>
          </w:p>
        </w:tc>
      </w:tr>
      <w:tr w:rsidR="00912245" w:rsidTr="003A216E">
        <w:trPr>
          <w:trHeight w:val="380"/>
        </w:trPr>
        <w:tc>
          <w:tcPr>
            <w:tcW w:w="1836" w:type="dxa"/>
          </w:tcPr>
          <w:p w:rsidR="00912245" w:rsidRPr="00137866" w:rsidRDefault="00912245" w:rsidP="00125010">
            <w:pPr>
              <w:rPr>
                <w:b/>
                <w:sz w:val="16"/>
                <w:szCs w:val="16"/>
                <w:lang w:val="sr-Cyrl-BA"/>
              </w:rPr>
            </w:pP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</w:tc>
        <w:tc>
          <w:tcPr>
            <w:tcW w:w="9034" w:type="dxa"/>
          </w:tcPr>
          <w:p w:rsidR="00912245" w:rsidRPr="00BE5B11" w:rsidRDefault="001016EC" w:rsidP="009A599A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>Уџбеник Ликовна култура, В.Ђурић,“Српска средњевековна уметност 2...</w:t>
            </w:r>
          </w:p>
          <w:p w:rsidR="00896B46" w:rsidRDefault="00896B46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3A216E">
        <w:trPr>
          <w:trHeight w:val="663"/>
        </w:trPr>
        <w:tc>
          <w:tcPr>
            <w:tcW w:w="1836" w:type="dxa"/>
          </w:tcPr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  <w:r w:rsidRPr="00896B46">
              <w:rPr>
                <w:sz w:val="16"/>
                <w:szCs w:val="16"/>
                <w:lang w:val="sr-Cyrl-BA"/>
              </w:rPr>
              <w:t>ПРИЛОГ:</w:t>
            </w: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</w:tc>
        <w:tc>
          <w:tcPr>
            <w:tcW w:w="9034" w:type="dxa"/>
          </w:tcPr>
          <w:p w:rsidR="00912245" w:rsidRPr="00BE5B11" w:rsidRDefault="00BE5B11" w:rsidP="00BE5B11">
            <w:pPr>
              <w:rPr>
                <w:sz w:val="16"/>
                <w:szCs w:val="16"/>
                <w:lang w:val="sr-Cyrl-BA"/>
              </w:rPr>
            </w:pPr>
            <w:r w:rsidRPr="00BE5B11">
              <w:rPr>
                <w:sz w:val="16"/>
                <w:szCs w:val="16"/>
                <w:lang w:val="sr-Cyrl-BA"/>
              </w:rPr>
              <w:t>ЛИНКОВИ И СЛ.</w:t>
            </w:r>
          </w:p>
          <w:p w:rsidR="00896B46" w:rsidRDefault="00896B46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</w:tbl>
    <w:p w:rsidR="00324093" w:rsidRPr="003A216E" w:rsidRDefault="00324093"/>
    <w:sectPr w:rsidR="00324093" w:rsidRPr="003A216E" w:rsidSect="00153049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017C5"/>
    <w:multiLevelType w:val="hybridMultilevel"/>
    <w:tmpl w:val="1B645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C1FF7"/>
    <w:rsid w:val="000C1FF7"/>
    <w:rsid w:val="000D49C8"/>
    <w:rsid w:val="001016EC"/>
    <w:rsid w:val="00137866"/>
    <w:rsid w:val="00153049"/>
    <w:rsid w:val="00193287"/>
    <w:rsid w:val="001F2930"/>
    <w:rsid w:val="00250897"/>
    <w:rsid w:val="00261626"/>
    <w:rsid w:val="00304A9A"/>
    <w:rsid w:val="00306073"/>
    <w:rsid w:val="00324093"/>
    <w:rsid w:val="00344C41"/>
    <w:rsid w:val="0038613E"/>
    <w:rsid w:val="003A216E"/>
    <w:rsid w:val="003C0F81"/>
    <w:rsid w:val="00426B4B"/>
    <w:rsid w:val="004A75CE"/>
    <w:rsid w:val="004E5CB4"/>
    <w:rsid w:val="006021B5"/>
    <w:rsid w:val="00673648"/>
    <w:rsid w:val="00730A7B"/>
    <w:rsid w:val="00741CD4"/>
    <w:rsid w:val="00753108"/>
    <w:rsid w:val="00846D8F"/>
    <w:rsid w:val="00862C48"/>
    <w:rsid w:val="00896B46"/>
    <w:rsid w:val="008A0E43"/>
    <w:rsid w:val="008C0169"/>
    <w:rsid w:val="008F4551"/>
    <w:rsid w:val="00912245"/>
    <w:rsid w:val="009A599A"/>
    <w:rsid w:val="00AB7938"/>
    <w:rsid w:val="00B31218"/>
    <w:rsid w:val="00B8628B"/>
    <w:rsid w:val="00BE5B11"/>
    <w:rsid w:val="00D20F63"/>
    <w:rsid w:val="00E12974"/>
    <w:rsid w:val="00EE7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7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8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252A8-DEE8-430E-BD5A-974CBCD49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ЈU SŠC "Мihајlо Pupin" Derventa - Pedagog</dc:creator>
  <cp:lastModifiedBy>Nebojsa Loznjakovic</cp:lastModifiedBy>
  <cp:revision>2</cp:revision>
  <dcterms:created xsi:type="dcterms:W3CDTF">2021-03-24T17:32:00Z</dcterms:created>
  <dcterms:modified xsi:type="dcterms:W3CDTF">2021-03-24T17:32:00Z</dcterms:modified>
</cp:coreProperties>
</file>