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EE" w:rsidRPr="007740EE" w:rsidRDefault="007740EE" w:rsidP="007740EE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  <w:lang w:eastAsia="en-GB"/>
        </w:rPr>
      </w:pPr>
      <w:proofErr w:type="spellStart"/>
      <w:proofErr w:type="gramStart"/>
      <w:r w:rsidRPr="007740EE">
        <w:rPr>
          <w:rFonts w:ascii="TTE2434BC8t00" w:eastAsia="Times New Roman" w:hAnsi="TTE2434BC8t00" w:cs="Tahoma"/>
          <w:color w:val="000000"/>
          <w:lang w:eastAsia="en-GB"/>
        </w:rPr>
        <w:t>Prilozi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su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riječi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koje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nam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pobliže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objašnjavaju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, i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više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govore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o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glagolu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>.</w:t>
      </w:r>
      <w:proofErr w:type="gramEnd"/>
    </w:p>
    <w:p w:rsidR="007740EE" w:rsidRPr="007740EE" w:rsidRDefault="007740EE" w:rsidP="007740EE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  <w:lang w:eastAsia="en-GB"/>
        </w:rPr>
      </w:pPr>
      <w:proofErr w:type="spellStart"/>
      <w:proofErr w:type="gramStart"/>
      <w:r w:rsidRPr="007740EE">
        <w:rPr>
          <w:rFonts w:ascii="TTE2434BC8t00" w:eastAsia="Times New Roman" w:hAnsi="TTE2434BC8t00" w:cs="Tahoma"/>
          <w:color w:val="000000"/>
          <w:lang w:eastAsia="en-GB"/>
        </w:rPr>
        <w:t>Prilozi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dakle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određuju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i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približavaju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značenje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glagola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>.</w:t>
      </w:r>
      <w:proofErr w:type="gram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(The man </w:t>
      </w:r>
      <w:r w:rsidRPr="007740EE">
        <w:rPr>
          <w:rFonts w:ascii="TTE2434BC8t00" w:eastAsia="Times New Roman" w:hAnsi="TTE2434BC8t00" w:cs="Tahoma"/>
          <w:i/>
          <w:iCs/>
          <w:color w:val="000000"/>
          <w:lang w:eastAsia="en-GB"/>
        </w:rPr>
        <w:t>ran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t> </w:t>
      </w:r>
      <w:r w:rsidRPr="007740EE">
        <w:rPr>
          <w:rFonts w:ascii="TTE2434BC8t00" w:eastAsia="Times New Roman" w:hAnsi="TTE2434BC8t00" w:cs="Tahoma"/>
          <w:b/>
          <w:bCs/>
          <w:color w:val="000000"/>
          <w:lang w:eastAsia="en-GB"/>
        </w:rPr>
        <w:t>quickly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t>).</w:t>
      </w:r>
    </w:p>
    <w:p w:rsidR="007740EE" w:rsidRPr="007740EE" w:rsidRDefault="007740EE" w:rsidP="007740EE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  <w:lang w:eastAsia="en-GB"/>
        </w:rPr>
      </w:pP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Prilozi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također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imaju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istu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funkciju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uz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pridjeve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(Tara is </w:t>
      </w:r>
      <w:r w:rsidRPr="007740EE">
        <w:rPr>
          <w:rFonts w:ascii="TTE2434BC8t00" w:eastAsia="Times New Roman" w:hAnsi="TTE2434BC8t00" w:cs="Tahoma"/>
          <w:b/>
          <w:bCs/>
          <w:color w:val="000000"/>
          <w:lang w:eastAsia="en-GB"/>
        </w:rPr>
        <w:t>really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t> </w:t>
      </w:r>
      <w:r w:rsidRPr="007740EE">
        <w:rPr>
          <w:rFonts w:ascii="TTE2434BC8t00" w:eastAsia="Times New Roman" w:hAnsi="TTE2434BC8t00" w:cs="Tahoma"/>
          <w:i/>
          <w:iCs/>
          <w:color w:val="000000"/>
          <w:lang w:eastAsia="en-GB"/>
        </w:rPr>
        <w:t>beautiful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), </w:t>
      </w:r>
      <w:proofErr w:type="spellStart"/>
      <w:proofErr w:type="gramStart"/>
      <w:r w:rsidRPr="007740EE">
        <w:rPr>
          <w:rFonts w:ascii="TTE2434BC8t00" w:eastAsia="Times New Roman" w:hAnsi="TTE2434BC8t00" w:cs="Tahoma"/>
          <w:color w:val="000000"/>
          <w:lang w:eastAsia="en-GB"/>
        </w:rPr>
        <w:t>ili</w:t>
      </w:r>
      <w:proofErr w:type="spellEnd"/>
      <w:proofErr w:type="gram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čak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neke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druge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priloge</w:t>
      </w:r>
      <w:proofErr w:type="spellEnd"/>
      <w:r w:rsidRPr="007740EE">
        <w:rPr>
          <w:rFonts w:ascii="TTE2434BC8t00" w:eastAsia="Times New Roman" w:hAnsi="TTE2434BC8t00" w:cs="Tahoma"/>
          <w:i/>
          <w:iCs/>
          <w:color w:val="000000"/>
          <w:lang w:eastAsia="en-GB"/>
        </w:rPr>
        <w:t> 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t>(It works </w:t>
      </w:r>
      <w:r w:rsidRPr="007740EE">
        <w:rPr>
          <w:rFonts w:ascii="TTE2434BC8t00" w:eastAsia="Times New Roman" w:hAnsi="TTE2434BC8t00" w:cs="Tahoma"/>
          <w:b/>
          <w:bCs/>
          <w:color w:val="000000"/>
          <w:lang w:eastAsia="en-GB"/>
        </w:rPr>
        <w:t>very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t> </w:t>
      </w:r>
      <w:r w:rsidRPr="007740EE">
        <w:rPr>
          <w:rFonts w:ascii="TTE2434BC8t00" w:eastAsia="Times New Roman" w:hAnsi="TTE2434BC8t00" w:cs="Tahoma"/>
          <w:i/>
          <w:iCs/>
          <w:color w:val="000000"/>
          <w:lang w:eastAsia="en-GB"/>
        </w:rPr>
        <w:t>well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t>).</w:t>
      </w:r>
    </w:p>
    <w:p w:rsidR="007740EE" w:rsidRPr="007740EE" w:rsidRDefault="007740EE" w:rsidP="007740EE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  <w:lang w:eastAsia="en-GB"/>
        </w:rPr>
      </w:pPr>
      <w:r w:rsidRPr="007740EE">
        <w:rPr>
          <w:rFonts w:ascii="TTE2434BC8t00" w:eastAsia="Times New Roman" w:hAnsi="TTE2434BC8t00" w:cs="Tahoma"/>
          <w:b/>
          <w:bCs/>
          <w:color w:val="3366FF"/>
          <w:lang w:eastAsia="en-GB"/>
        </w:rPr>
        <w:t>FUNKCIJA</w:t>
      </w:r>
    </w:p>
    <w:p w:rsidR="007740EE" w:rsidRPr="007740EE" w:rsidRDefault="007740EE" w:rsidP="007740EE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  <w:lang w:eastAsia="en-GB"/>
        </w:rPr>
      </w:pPr>
      <w:proofErr w:type="spellStart"/>
      <w:proofErr w:type="gramStart"/>
      <w:r w:rsidRPr="007740EE">
        <w:rPr>
          <w:rFonts w:ascii="TTE2434BC8t00" w:eastAsia="Times New Roman" w:hAnsi="TTE2434BC8t00" w:cs="Tahoma"/>
          <w:color w:val="000000"/>
          <w:lang w:eastAsia="en-GB"/>
        </w:rPr>
        <w:t>Uloga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priloga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je da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određuju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i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približavaju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značenje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(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daju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više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informacija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)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glagola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,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pridjeva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i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drugih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priloga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>.</w:t>
      </w:r>
      <w:proofErr w:type="gramEnd"/>
    </w:p>
    <w:p w:rsidR="007740EE" w:rsidRPr="007740EE" w:rsidRDefault="007740EE" w:rsidP="007740EE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  <w:lang w:eastAsia="en-GB"/>
        </w:rPr>
      </w:pPr>
      <w:proofErr w:type="gramStart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U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sljedećim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primjerima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prilozi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su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> </w:t>
      </w:r>
      <w:proofErr w:type="spellStart"/>
      <w:r w:rsidRPr="007740EE">
        <w:rPr>
          <w:rFonts w:ascii="TTE2434BC8t00" w:eastAsia="Times New Roman" w:hAnsi="TTE2434BC8t00" w:cs="Tahoma"/>
          <w:b/>
          <w:bCs/>
          <w:color w:val="000000"/>
          <w:lang w:eastAsia="en-GB"/>
        </w:rPr>
        <w:t>podebljani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, a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riječ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koju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prilozi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određuju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> </w:t>
      </w:r>
      <w:proofErr w:type="spellStart"/>
      <w:r w:rsidRPr="007740EE">
        <w:rPr>
          <w:rFonts w:ascii="TTE2434BC8t00" w:eastAsia="Times New Roman" w:hAnsi="TTE2434BC8t00" w:cs="Tahoma"/>
          <w:i/>
          <w:iCs/>
          <w:color w:val="000000"/>
          <w:lang w:eastAsia="en-GB"/>
        </w:rPr>
        <w:t>ukošeni</w:t>
      </w:r>
      <w:proofErr w:type="spellEnd"/>
      <w:r w:rsidRPr="007740EE">
        <w:rPr>
          <w:rFonts w:ascii="TTE2434BC8t00" w:eastAsia="Times New Roman" w:hAnsi="TTE2434BC8t00" w:cs="Tahoma"/>
          <w:i/>
          <w:iCs/>
          <w:color w:val="000000"/>
          <w:lang w:eastAsia="en-GB"/>
        </w:rPr>
        <w:t>.</w:t>
      </w:r>
      <w:proofErr w:type="gramEnd"/>
    </w:p>
    <w:p w:rsidR="007740EE" w:rsidRPr="007740EE" w:rsidRDefault="007740EE" w:rsidP="007740EE">
      <w:pPr>
        <w:shd w:val="clear" w:color="auto" w:fill="FFFFFF"/>
        <w:spacing w:before="150" w:after="240" w:line="264" w:lineRule="atLeast"/>
        <w:rPr>
          <w:rFonts w:ascii="Tahoma" w:eastAsia="Times New Roman" w:hAnsi="Tahoma" w:cs="Tahoma"/>
          <w:color w:val="555555"/>
          <w:sz w:val="17"/>
          <w:szCs w:val="17"/>
          <w:lang w:eastAsia="en-GB"/>
        </w:rPr>
      </w:pPr>
      <w:r w:rsidRPr="007740EE">
        <w:rPr>
          <w:rFonts w:ascii="Symbol" w:eastAsia="Times New Roman" w:hAnsi="Symbol" w:cs="Tahoma"/>
          <w:color w:val="000000"/>
          <w:sz w:val="20"/>
          <w:szCs w:val="20"/>
          <w:lang w:eastAsia="en-GB"/>
        </w:rPr>
        <w:t></w:t>
      </w:r>
      <w:r w:rsidRPr="007740EE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> 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S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glagolima</w:t>
      </w:r>
      <w:proofErr w:type="spellEnd"/>
      <w:proofErr w:type="gramStart"/>
      <w:r w:rsidRPr="007740EE">
        <w:rPr>
          <w:rFonts w:ascii="TTE2434BC8t00" w:eastAsia="Times New Roman" w:hAnsi="TTE2434BC8t00" w:cs="Tahoma"/>
          <w:color w:val="000000"/>
          <w:lang w:eastAsia="en-GB"/>
        </w:rPr>
        <w:t>:</w:t>
      </w:r>
      <w:proofErr w:type="gramEnd"/>
      <w:r w:rsidRPr="007740EE">
        <w:rPr>
          <w:rFonts w:ascii="TTE2434BC8t00" w:eastAsia="Times New Roman" w:hAnsi="TTE2434BC8t00" w:cs="Tahoma"/>
          <w:color w:val="000000"/>
          <w:lang w:eastAsia="en-GB"/>
        </w:rPr>
        <w:br/>
        <w:t>- Oliver </w:t>
      </w:r>
      <w:r w:rsidRPr="007740EE">
        <w:rPr>
          <w:rFonts w:ascii="TTE2434BC8t00" w:eastAsia="Times New Roman" w:hAnsi="TTE2434BC8t00" w:cs="Tahoma"/>
          <w:i/>
          <w:iCs/>
          <w:color w:val="000000"/>
          <w:lang w:eastAsia="en-GB"/>
        </w:rPr>
        <w:t>eats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t> </w:t>
      </w:r>
      <w:r w:rsidRPr="007740EE">
        <w:rPr>
          <w:rFonts w:ascii="TTE2434BC8t00" w:eastAsia="Times New Roman" w:hAnsi="TTE2434BC8t00" w:cs="Tahoma"/>
          <w:b/>
          <w:bCs/>
          <w:color w:val="000000"/>
          <w:lang w:eastAsia="en-GB"/>
        </w:rPr>
        <w:t>slowly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t>. (How does Oliver eat?)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br/>
        <w:t>- Angelina </w:t>
      </w:r>
      <w:r w:rsidRPr="007740EE">
        <w:rPr>
          <w:rFonts w:ascii="TTE2434BC8t00" w:eastAsia="Times New Roman" w:hAnsi="TTE2434BC8t00" w:cs="Tahoma"/>
          <w:i/>
          <w:iCs/>
          <w:color w:val="000000"/>
          <w:lang w:eastAsia="en-GB"/>
        </w:rPr>
        <w:t>lives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t> </w:t>
      </w:r>
      <w:r w:rsidRPr="007740EE">
        <w:rPr>
          <w:rFonts w:ascii="TTE2434BC8t00" w:eastAsia="Times New Roman" w:hAnsi="TTE2434BC8t00" w:cs="Tahoma"/>
          <w:b/>
          <w:bCs/>
          <w:color w:val="000000"/>
          <w:lang w:eastAsia="en-GB"/>
        </w:rPr>
        <w:t>locally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t>. (Where does Angelina live?)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br/>
        <w:t>- She </w:t>
      </w:r>
      <w:r w:rsidRPr="007740EE">
        <w:rPr>
          <w:rFonts w:ascii="TTE2434BC8t00" w:eastAsia="Times New Roman" w:hAnsi="TTE2434BC8t00" w:cs="Tahoma"/>
          <w:b/>
          <w:bCs/>
          <w:color w:val="000000"/>
          <w:lang w:eastAsia="en-GB"/>
        </w:rPr>
        <w:t>never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t> </w:t>
      </w:r>
      <w:r w:rsidRPr="007740EE">
        <w:rPr>
          <w:rFonts w:ascii="TTE2434BC8t00" w:eastAsia="Times New Roman" w:hAnsi="TTE2434BC8t00" w:cs="Tahoma"/>
          <w:i/>
          <w:iCs/>
          <w:color w:val="000000"/>
          <w:lang w:eastAsia="en-GB"/>
        </w:rPr>
        <w:t>smokes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t>. (When does she smoke?)</w:t>
      </w:r>
    </w:p>
    <w:p w:rsidR="007740EE" w:rsidRPr="007740EE" w:rsidRDefault="007740EE" w:rsidP="007740EE">
      <w:pPr>
        <w:shd w:val="clear" w:color="auto" w:fill="FFFFFF"/>
        <w:spacing w:before="150" w:after="240" w:line="264" w:lineRule="atLeast"/>
        <w:rPr>
          <w:rFonts w:ascii="Tahoma" w:eastAsia="Times New Roman" w:hAnsi="Tahoma" w:cs="Tahoma"/>
          <w:color w:val="555555"/>
          <w:sz w:val="17"/>
          <w:szCs w:val="17"/>
          <w:lang w:eastAsia="en-GB"/>
        </w:rPr>
      </w:pPr>
      <w:r w:rsidRPr="007740EE">
        <w:rPr>
          <w:rFonts w:ascii="Symbol" w:eastAsia="Times New Roman" w:hAnsi="Symbol" w:cs="Tahoma"/>
          <w:color w:val="000000"/>
          <w:sz w:val="20"/>
          <w:szCs w:val="20"/>
          <w:lang w:eastAsia="en-GB"/>
        </w:rPr>
        <w:t></w:t>
      </w:r>
      <w:r w:rsidRPr="007740EE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> 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S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pridjevima</w:t>
      </w:r>
      <w:proofErr w:type="spellEnd"/>
      <w:proofErr w:type="gramStart"/>
      <w:r w:rsidRPr="007740EE">
        <w:rPr>
          <w:rFonts w:ascii="TTE2434BC8t00" w:eastAsia="Times New Roman" w:hAnsi="TTE2434BC8t00" w:cs="Tahoma"/>
          <w:color w:val="000000"/>
          <w:lang w:eastAsia="en-GB"/>
        </w:rPr>
        <w:t>:</w:t>
      </w:r>
      <w:proofErr w:type="gramEnd"/>
      <w:r w:rsidRPr="007740EE">
        <w:rPr>
          <w:rFonts w:ascii="TTE2434BC8t00" w:eastAsia="Times New Roman" w:hAnsi="TTE2434BC8t00" w:cs="Tahoma"/>
          <w:color w:val="000000"/>
          <w:lang w:eastAsia="en-GB"/>
        </w:rPr>
        <w:br/>
        <w:t>- She is </w:t>
      </w:r>
      <w:r w:rsidRPr="007740EE">
        <w:rPr>
          <w:rFonts w:ascii="TTE2434BC8t00" w:eastAsia="Times New Roman" w:hAnsi="TTE2434BC8t00" w:cs="Tahoma"/>
          <w:b/>
          <w:bCs/>
          <w:color w:val="000000"/>
          <w:lang w:eastAsia="en-GB"/>
        </w:rPr>
        <w:t>really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t> </w:t>
      </w:r>
      <w:r w:rsidRPr="007740EE">
        <w:rPr>
          <w:rFonts w:ascii="TTE2434BC8t00" w:eastAsia="Times New Roman" w:hAnsi="TTE2434BC8t00" w:cs="Tahoma"/>
          <w:i/>
          <w:iCs/>
          <w:color w:val="000000"/>
          <w:lang w:eastAsia="en-GB"/>
        </w:rPr>
        <w:t>pretty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t>.</w:t>
      </w:r>
    </w:p>
    <w:p w:rsidR="007740EE" w:rsidRPr="007740EE" w:rsidRDefault="007740EE" w:rsidP="007740EE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  <w:lang w:eastAsia="en-GB"/>
        </w:rPr>
      </w:pPr>
      <w:r w:rsidRPr="007740EE">
        <w:rPr>
          <w:rFonts w:ascii="Symbol" w:eastAsia="Times New Roman" w:hAnsi="Symbol" w:cs="Tahoma"/>
          <w:color w:val="000000"/>
          <w:sz w:val="20"/>
          <w:szCs w:val="20"/>
          <w:lang w:eastAsia="en-GB"/>
        </w:rPr>
        <w:t></w:t>
      </w:r>
      <w:r w:rsidRPr="007740EE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> 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S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drugim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prilozima</w:t>
      </w:r>
      <w:proofErr w:type="spellEnd"/>
      <w:proofErr w:type="gramStart"/>
      <w:r w:rsidRPr="007740EE">
        <w:rPr>
          <w:rFonts w:ascii="TTE2434BC8t00" w:eastAsia="Times New Roman" w:hAnsi="TTE2434BC8t00" w:cs="Tahoma"/>
          <w:color w:val="000000"/>
          <w:lang w:eastAsia="en-GB"/>
        </w:rPr>
        <w:t>:</w:t>
      </w:r>
      <w:proofErr w:type="gramEnd"/>
      <w:r w:rsidRPr="007740EE">
        <w:rPr>
          <w:rFonts w:ascii="TTE2434BC8t00" w:eastAsia="Times New Roman" w:hAnsi="TTE2434BC8t00" w:cs="Tahoma"/>
          <w:color w:val="000000"/>
          <w:lang w:eastAsia="en-GB"/>
        </w:rPr>
        <w:br/>
        <w:t>- She walks </w:t>
      </w:r>
      <w:r w:rsidRPr="007740EE">
        <w:rPr>
          <w:rFonts w:ascii="TTE2434BC8t00" w:eastAsia="Times New Roman" w:hAnsi="TTE2434BC8t00" w:cs="Tahoma"/>
          <w:b/>
          <w:bCs/>
          <w:color w:val="000000"/>
          <w:lang w:eastAsia="en-GB"/>
        </w:rPr>
        <w:t>incredibly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t> rapidly.</w:t>
      </w:r>
    </w:p>
    <w:p w:rsidR="007740EE" w:rsidRPr="007740EE" w:rsidRDefault="007740EE" w:rsidP="007740EE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  <w:lang w:eastAsia="en-GB"/>
        </w:rPr>
      </w:pP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Prilozi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također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mogu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>:</w:t>
      </w:r>
    </w:p>
    <w:p w:rsidR="007740EE" w:rsidRPr="007740EE" w:rsidRDefault="007740EE" w:rsidP="007740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4" w:lineRule="atLeast"/>
        <w:ind w:left="0"/>
        <w:rPr>
          <w:rFonts w:ascii="Tahoma" w:eastAsia="Times New Roman" w:hAnsi="Tahoma" w:cs="Tahoma"/>
          <w:color w:val="000000"/>
          <w:sz w:val="17"/>
          <w:szCs w:val="17"/>
          <w:lang w:eastAsia="en-GB"/>
        </w:rPr>
      </w:pP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Određivati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cijelu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rečenicu</w:t>
      </w:r>
      <w:proofErr w:type="spellEnd"/>
    </w:p>
    <w:p w:rsidR="007740EE" w:rsidRPr="007740EE" w:rsidRDefault="007740EE" w:rsidP="007740EE">
      <w:pPr>
        <w:shd w:val="clear" w:color="auto" w:fill="FFFFFF"/>
        <w:spacing w:before="150" w:after="150" w:line="264" w:lineRule="atLeast"/>
        <w:ind w:left="360"/>
        <w:rPr>
          <w:rFonts w:ascii="Tahoma" w:eastAsia="Times New Roman" w:hAnsi="Tahoma" w:cs="Tahoma"/>
          <w:color w:val="555555"/>
          <w:sz w:val="17"/>
          <w:szCs w:val="17"/>
          <w:lang w:eastAsia="en-GB"/>
        </w:rPr>
      </w:pPr>
      <w:r w:rsidRPr="007740EE">
        <w:rPr>
          <w:rFonts w:ascii="TTE2434BC8t00" w:eastAsia="Times New Roman" w:hAnsi="TTE2434BC8t00" w:cs="Tahoma"/>
          <w:color w:val="000000"/>
          <w:lang w:eastAsia="en-GB"/>
        </w:rPr>
        <w:t>-</w:t>
      </w:r>
      <w:r w:rsidRPr="007740EE">
        <w:rPr>
          <w:rFonts w:ascii="TTE2434BC8t00" w:eastAsia="Times New Roman" w:hAnsi="TTE2434BC8t00" w:cs="Tahoma"/>
          <w:b/>
          <w:bCs/>
          <w:color w:val="000000"/>
          <w:lang w:eastAsia="en-GB"/>
        </w:rPr>
        <w:t> Obviously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t>, </w:t>
      </w:r>
      <w:r w:rsidRPr="007740EE">
        <w:rPr>
          <w:rFonts w:ascii="TTE2434BC8t00" w:eastAsia="Times New Roman" w:hAnsi="TTE2434BC8t00" w:cs="Tahoma"/>
          <w:i/>
          <w:iCs/>
          <w:color w:val="000000"/>
          <w:lang w:eastAsia="en-GB"/>
        </w:rPr>
        <w:t>I can't know everything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t>.</w:t>
      </w:r>
    </w:p>
    <w:p w:rsidR="007740EE" w:rsidRPr="007740EE" w:rsidRDefault="007740EE" w:rsidP="007740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4" w:lineRule="atLeast"/>
        <w:ind w:left="0"/>
        <w:rPr>
          <w:rFonts w:ascii="Tahoma" w:eastAsia="Times New Roman" w:hAnsi="Tahoma" w:cs="Tahoma"/>
          <w:color w:val="000000"/>
          <w:sz w:val="17"/>
          <w:szCs w:val="17"/>
          <w:lang w:eastAsia="en-GB"/>
        </w:rPr>
      </w:pP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Određivati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tzv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. </w:t>
      </w:r>
      <w:proofErr w:type="spellStart"/>
      <w:proofErr w:type="gramStart"/>
      <w:r w:rsidRPr="007740EE">
        <w:rPr>
          <w:rFonts w:ascii="TTE2434BC8t00" w:eastAsia="Times New Roman" w:hAnsi="TTE2434BC8t00" w:cs="Tahoma"/>
          <w:color w:val="000000"/>
          <w:lang w:eastAsia="en-GB"/>
        </w:rPr>
        <w:t>prijedložne</w:t>
      </w:r>
      <w:proofErr w:type="spellEnd"/>
      <w:proofErr w:type="gram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fraze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>.</w:t>
      </w:r>
    </w:p>
    <w:p w:rsidR="007740EE" w:rsidRPr="007740EE" w:rsidRDefault="007740EE" w:rsidP="007740EE">
      <w:pPr>
        <w:shd w:val="clear" w:color="auto" w:fill="FFFFFF"/>
        <w:spacing w:before="150" w:after="150" w:line="264" w:lineRule="atLeast"/>
        <w:ind w:left="360"/>
        <w:rPr>
          <w:rFonts w:ascii="Tahoma" w:eastAsia="Times New Roman" w:hAnsi="Tahoma" w:cs="Tahoma"/>
          <w:color w:val="555555"/>
          <w:sz w:val="17"/>
          <w:szCs w:val="17"/>
          <w:lang w:eastAsia="en-GB"/>
        </w:rPr>
      </w:pPr>
      <w:r w:rsidRPr="007740EE">
        <w:rPr>
          <w:rFonts w:ascii="TTE2434BC8t00" w:eastAsia="Times New Roman" w:hAnsi="TTE2434BC8t00" w:cs="Tahoma"/>
          <w:color w:val="000000"/>
          <w:lang w:eastAsia="en-GB"/>
        </w:rPr>
        <w:t>- It's </w:t>
      </w:r>
      <w:r w:rsidRPr="007740EE">
        <w:rPr>
          <w:rFonts w:ascii="TTE2434BC8t00" w:eastAsia="Times New Roman" w:hAnsi="TTE2434BC8t00" w:cs="Tahoma"/>
          <w:b/>
          <w:bCs/>
          <w:color w:val="000000"/>
          <w:lang w:eastAsia="en-GB"/>
        </w:rPr>
        <w:t>immediately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t> </w:t>
      </w:r>
      <w:r w:rsidRPr="007740EE">
        <w:rPr>
          <w:rFonts w:ascii="TTE2434BC8t00" w:eastAsia="Times New Roman" w:hAnsi="TTE2434BC8t00" w:cs="Tahoma"/>
          <w:i/>
          <w:iCs/>
          <w:color w:val="000000"/>
          <w:lang w:eastAsia="en-GB"/>
        </w:rPr>
        <w:t>inside the door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t>.</w:t>
      </w:r>
    </w:p>
    <w:p w:rsidR="007740EE" w:rsidRPr="007740EE" w:rsidRDefault="007740EE" w:rsidP="007740EE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  <w:lang w:eastAsia="en-GB"/>
        </w:rPr>
      </w:pPr>
      <w:r w:rsidRPr="007740EE">
        <w:rPr>
          <w:rFonts w:ascii="TTE2434BC8t00" w:eastAsia="Times New Roman" w:hAnsi="TTE2434BC8t00" w:cs="Tahoma"/>
          <w:b/>
          <w:bCs/>
          <w:color w:val="3366FF"/>
          <w:lang w:eastAsia="en-GB"/>
        </w:rPr>
        <w:br/>
        <w:t>MJESTO U REČENICI</w:t>
      </w:r>
      <w:r w:rsidRPr="007740EE">
        <w:rPr>
          <w:rFonts w:ascii="TTE2434BC8t00" w:eastAsia="Times New Roman" w:hAnsi="TTE2434BC8t00" w:cs="Tahoma"/>
          <w:b/>
          <w:bCs/>
          <w:color w:val="3366FF"/>
          <w:lang w:eastAsia="en-GB"/>
        </w:rPr>
        <w:br/>
      </w:r>
      <w:r w:rsidRPr="007740EE">
        <w:rPr>
          <w:rFonts w:ascii="TTE2434BC8t00" w:eastAsia="Times New Roman" w:hAnsi="TTE2434BC8t00" w:cs="Tahoma"/>
          <w:b/>
          <w:bCs/>
          <w:color w:val="3366FF"/>
          <w:lang w:eastAsia="en-GB"/>
        </w:rPr>
        <w:br/>
      </w:r>
    </w:p>
    <w:p w:rsidR="007740EE" w:rsidRPr="007740EE" w:rsidRDefault="007740EE" w:rsidP="007740EE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  <w:lang w:eastAsia="en-GB"/>
        </w:rPr>
      </w:pP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Prilozi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se u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rečenici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mogu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nalaziti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proofErr w:type="gramStart"/>
      <w:r w:rsidRPr="007740EE">
        <w:rPr>
          <w:rFonts w:ascii="TTE2434BC8t00" w:eastAsia="Times New Roman" w:hAnsi="TTE2434BC8t00" w:cs="Tahoma"/>
          <w:color w:val="000000"/>
          <w:lang w:eastAsia="en-GB"/>
        </w:rPr>
        <w:t>na</w:t>
      </w:r>
      <w:proofErr w:type="spellEnd"/>
      <w:proofErr w:type="gram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početku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, u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sredini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,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ili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na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kraju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>.</w:t>
      </w:r>
    </w:p>
    <w:p w:rsidR="007740EE" w:rsidRPr="007740EE" w:rsidRDefault="007740EE" w:rsidP="007740EE">
      <w:pPr>
        <w:numPr>
          <w:ilvl w:val="0"/>
          <w:numId w:val="3"/>
        </w:numPr>
        <w:shd w:val="clear" w:color="auto" w:fill="FFFFFF"/>
        <w:spacing w:before="100" w:beforeAutospacing="1" w:after="240" w:line="264" w:lineRule="atLeast"/>
        <w:ind w:left="0"/>
        <w:rPr>
          <w:rFonts w:ascii="Tahoma" w:eastAsia="Times New Roman" w:hAnsi="Tahoma" w:cs="Tahoma"/>
          <w:color w:val="000000"/>
          <w:sz w:val="17"/>
          <w:szCs w:val="17"/>
          <w:lang w:eastAsia="en-GB"/>
        </w:rPr>
      </w:pPr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Na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početku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(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ispred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subjekta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>):</w:t>
      </w:r>
    </w:p>
    <w:p w:rsidR="007740EE" w:rsidRPr="007740EE" w:rsidRDefault="007740EE" w:rsidP="007740EE">
      <w:pPr>
        <w:shd w:val="clear" w:color="auto" w:fill="FFFFFF"/>
        <w:spacing w:before="150" w:after="240" w:line="264" w:lineRule="atLeast"/>
        <w:rPr>
          <w:rFonts w:ascii="Tahoma" w:eastAsia="Times New Roman" w:hAnsi="Tahoma" w:cs="Tahoma"/>
          <w:color w:val="555555"/>
          <w:sz w:val="17"/>
          <w:szCs w:val="17"/>
          <w:lang w:eastAsia="en-GB"/>
        </w:rPr>
      </w:pPr>
      <w:r w:rsidRPr="007740EE">
        <w:rPr>
          <w:rFonts w:ascii="TTE2434BC8t00" w:eastAsia="Times New Roman" w:hAnsi="TTE2434BC8t00" w:cs="Tahoma"/>
          <w:color w:val="000000"/>
          <w:lang w:eastAsia="en-GB"/>
        </w:rPr>
        <w:t>- </w:t>
      </w:r>
      <w:r w:rsidRPr="007740EE">
        <w:rPr>
          <w:rFonts w:ascii="TTE2434BC8t00" w:eastAsia="Times New Roman" w:hAnsi="TTE2434BC8t00" w:cs="Tahoma"/>
          <w:b/>
          <w:bCs/>
          <w:color w:val="000000"/>
          <w:lang w:eastAsia="en-GB"/>
        </w:rPr>
        <w:t>Now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t> we will study adverbs.</w:t>
      </w:r>
    </w:p>
    <w:p w:rsidR="007740EE" w:rsidRPr="007740EE" w:rsidRDefault="007740EE" w:rsidP="007740EE">
      <w:pPr>
        <w:numPr>
          <w:ilvl w:val="0"/>
          <w:numId w:val="4"/>
        </w:numPr>
        <w:shd w:val="clear" w:color="auto" w:fill="FFFFFF"/>
        <w:spacing w:before="100" w:beforeAutospacing="1" w:after="240" w:line="264" w:lineRule="atLeast"/>
        <w:ind w:left="0"/>
        <w:rPr>
          <w:rFonts w:ascii="Tahoma" w:eastAsia="Times New Roman" w:hAnsi="Tahoma" w:cs="Tahoma"/>
          <w:color w:val="000000"/>
          <w:sz w:val="17"/>
          <w:szCs w:val="17"/>
          <w:lang w:eastAsia="en-GB"/>
        </w:rPr>
      </w:pPr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U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sredini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(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između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subjekta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i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glavnog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glagola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>):</w:t>
      </w:r>
    </w:p>
    <w:p w:rsidR="007740EE" w:rsidRPr="007740EE" w:rsidRDefault="007740EE" w:rsidP="007740EE">
      <w:pPr>
        <w:shd w:val="clear" w:color="auto" w:fill="FFFFFF"/>
        <w:spacing w:before="150" w:after="240" w:line="264" w:lineRule="atLeast"/>
        <w:rPr>
          <w:rFonts w:ascii="Tahoma" w:eastAsia="Times New Roman" w:hAnsi="Tahoma" w:cs="Tahoma"/>
          <w:color w:val="555555"/>
          <w:sz w:val="17"/>
          <w:szCs w:val="17"/>
          <w:lang w:eastAsia="en-GB"/>
        </w:rPr>
      </w:pPr>
      <w:r w:rsidRPr="007740EE">
        <w:rPr>
          <w:rFonts w:ascii="TTE2434BC8t00" w:eastAsia="Times New Roman" w:hAnsi="TTE2434BC8t00" w:cs="Tahoma"/>
          <w:color w:val="000000"/>
          <w:lang w:eastAsia="en-GB"/>
        </w:rPr>
        <w:t>- We </w:t>
      </w:r>
      <w:r w:rsidRPr="007740EE">
        <w:rPr>
          <w:rFonts w:ascii="TTE2434BC8t00" w:eastAsia="Times New Roman" w:hAnsi="TTE2434BC8t00" w:cs="Tahoma"/>
          <w:b/>
          <w:bCs/>
          <w:color w:val="000000"/>
          <w:lang w:eastAsia="en-GB"/>
        </w:rPr>
        <w:t>often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t> study adverbs.</w:t>
      </w:r>
    </w:p>
    <w:p w:rsidR="007740EE" w:rsidRPr="007740EE" w:rsidRDefault="007740EE" w:rsidP="007740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64" w:lineRule="atLeast"/>
        <w:ind w:left="0"/>
        <w:rPr>
          <w:rFonts w:ascii="Tahoma" w:eastAsia="Times New Roman" w:hAnsi="Tahoma" w:cs="Tahoma"/>
          <w:color w:val="000000"/>
          <w:sz w:val="17"/>
          <w:szCs w:val="17"/>
          <w:lang w:eastAsia="en-GB"/>
        </w:rPr>
      </w:pPr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Na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kraju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(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iza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glagola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ili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objekta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>):</w:t>
      </w:r>
    </w:p>
    <w:p w:rsidR="007740EE" w:rsidRPr="007740EE" w:rsidRDefault="007740EE" w:rsidP="007740EE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  <w:lang w:eastAsia="en-GB"/>
        </w:rPr>
      </w:pPr>
      <w:r w:rsidRPr="007740EE">
        <w:rPr>
          <w:rFonts w:ascii="TTE2434BC8t00" w:eastAsia="Times New Roman" w:hAnsi="TTE2434BC8t00" w:cs="Tahoma"/>
          <w:color w:val="000000"/>
          <w:lang w:eastAsia="en-GB"/>
        </w:rPr>
        <w:t>- We study adverbs </w:t>
      </w:r>
      <w:r w:rsidRPr="007740EE">
        <w:rPr>
          <w:rFonts w:ascii="TTE2434BC8t00" w:eastAsia="Times New Roman" w:hAnsi="TTE2434BC8t00" w:cs="Tahoma"/>
          <w:b/>
          <w:bCs/>
          <w:color w:val="000000"/>
          <w:lang w:eastAsia="en-GB"/>
        </w:rPr>
        <w:t>carefully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t>.</w:t>
      </w:r>
    </w:p>
    <w:p w:rsidR="007740EE" w:rsidRPr="007740EE" w:rsidRDefault="007740EE" w:rsidP="007740EE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  <w:lang w:eastAsia="en-GB"/>
        </w:rPr>
      </w:pPr>
      <w:r w:rsidRPr="007740EE">
        <w:rPr>
          <w:rFonts w:ascii="TTE2434BC8t00" w:eastAsia="Times New Roman" w:hAnsi="TTE2434BC8t00" w:cs="Tahoma"/>
          <w:color w:val="000000"/>
          <w:lang w:eastAsia="en-GB"/>
        </w:rPr>
        <w:br/>
      </w:r>
      <w:r w:rsidRPr="007740EE">
        <w:rPr>
          <w:rFonts w:ascii="TTE2434BC8t00" w:eastAsia="Times New Roman" w:hAnsi="TTE2434BC8t00" w:cs="Tahoma"/>
          <w:b/>
          <w:bCs/>
          <w:color w:val="3366FF"/>
          <w:lang w:eastAsia="en-GB"/>
        </w:rPr>
        <w:t>TVORBA</w:t>
      </w:r>
    </w:p>
    <w:p w:rsidR="007740EE" w:rsidRPr="007740EE" w:rsidRDefault="007740EE" w:rsidP="007740EE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  <w:lang w:eastAsia="en-GB"/>
        </w:rPr>
      </w:pPr>
      <w:r w:rsidRPr="007740EE">
        <w:rPr>
          <w:rFonts w:ascii="TTE2434BC8t00" w:eastAsia="Times New Roman" w:hAnsi="TTE2434BC8t00" w:cs="Tahoma"/>
          <w:color w:val="000000"/>
          <w:lang w:eastAsia="en-GB"/>
        </w:rPr>
        <w:lastRenderedPageBreak/>
        <w:br/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Veliki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broj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priloga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nastaje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dodavanjem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nastavka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> </w:t>
      </w:r>
      <w:r w:rsidRPr="007740EE">
        <w:rPr>
          <w:rFonts w:ascii="TTE2434BC8t00" w:eastAsia="Times New Roman" w:hAnsi="TTE2434BC8t00" w:cs="Tahoma"/>
          <w:b/>
          <w:bCs/>
          <w:color w:val="FF0000"/>
          <w:lang w:eastAsia="en-GB"/>
        </w:rPr>
        <w:t>–</w:t>
      </w:r>
      <w:proofErr w:type="spellStart"/>
      <w:r w:rsidRPr="007740EE">
        <w:rPr>
          <w:rFonts w:ascii="TTE2434BC8t00" w:eastAsia="Times New Roman" w:hAnsi="TTE2434BC8t00" w:cs="Tahoma"/>
          <w:b/>
          <w:bCs/>
          <w:color w:val="FF0000"/>
          <w:lang w:eastAsia="en-GB"/>
        </w:rPr>
        <w:t>ly</w:t>
      </w:r>
      <w:proofErr w:type="spellEnd"/>
      <w:r w:rsidRPr="007740EE">
        <w:rPr>
          <w:rFonts w:ascii="TTE2434BC8t00" w:eastAsia="Times New Roman" w:hAnsi="TTE2434BC8t00" w:cs="Tahoma"/>
          <w:b/>
          <w:bCs/>
          <w:color w:val="FF0000"/>
          <w:lang w:eastAsia="en-GB"/>
        </w:rPr>
        <w:t> </w:t>
      </w:r>
      <w:proofErr w:type="spellStart"/>
      <w:proofErr w:type="gramStart"/>
      <w:r w:rsidRPr="007740EE">
        <w:rPr>
          <w:rFonts w:ascii="TTE2434BC8t00" w:eastAsia="Times New Roman" w:hAnsi="TTE2434BC8t00" w:cs="Tahoma"/>
          <w:color w:val="000000"/>
          <w:lang w:eastAsia="en-GB"/>
        </w:rPr>
        <w:t>na</w:t>
      </w:r>
      <w:proofErr w:type="spellEnd"/>
      <w:proofErr w:type="gram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određeni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pridjev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. </w:t>
      </w:r>
      <w:proofErr w:type="gramStart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To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su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tzv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>.</w:t>
      </w:r>
      <w:proofErr w:type="gram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proofErr w:type="gramStart"/>
      <w:r w:rsidRPr="007740EE">
        <w:rPr>
          <w:rFonts w:ascii="TTE2434BC8t00" w:eastAsia="Times New Roman" w:hAnsi="TTE2434BC8t00" w:cs="Tahoma"/>
          <w:color w:val="000000"/>
          <w:lang w:eastAsia="en-GB"/>
        </w:rPr>
        <w:t>izvedeni</w:t>
      </w:r>
      <w:proofErr w:type="spellEnd"/>
      <w:proofErr w:type="gram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prilozi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>.</w:t>
      </w:r>
    </w:p>
    <w:tbl>
      <w:tblPr>
        <w:tblpPr w:leftFromText="180" w:rightFromText="180" w:vertAnchor="text"/>
        <w:tblW w:w="6000" w:type="dxa"/>
        <w:shd w:val="clear" w:color="auto" w:fill="FFF5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9"/>
        <w:gridCol w:w="3191"/>
      </w:tblGrid>
      <w:tr w:rsidR="007740EE" w:rsidRPr="007740EE" w:rsidTr="007740EE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40EE" w:rsidRPr="007740EE" w:rsidRDefault="007740EE" w:rsidP="007740EE">
            <w:pPr>
              <w:spacing w:before="150" w:after="150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proofErr w:type="spellStart"/>
            <w:r w:rsidRPr="007740EE">
              <w:rPr>
                <w:rFonts w:ascii="TTE2434BC8t00" w:eastAsia="Times New Roman" w:hAnsi="TTE2434BC8t00" w:cs="Times New Roman"/>
                <w:b/>
                <w:bCs/>
                <w:color w:val="555555"/>
                <w:lang w:eastAsia="en-GB"/>
              </w:rPr>
              <w:t>Pridjev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40EE" w:rsidRPr="007740EE" w:rsidRDefault="007740EE" w:rsidP="007740EE">
            <w:pPr>
              <w:spacing w:before="150" w:after="150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proofErr w:type="spellStart"/>
            <w:r w:rsidRPr="007740EE">
              <w:rPr>
                <w:rFonts w:ascii="TTE2434BC8t00" w:eastAsia="Times New Roman" w:hAnsi="TTE2434BC8t00" w:cs="Times New Roman"/>
                <w:b/>
                <w:bCs/>
                <w:color w:val="555555"/>
                <w:lang w:eastAsia="en-GB"/>
              </w:rPr>
              <w:t>Prilog</w:t>
            </w:r>
            <w:proofErr w:type="spellEnd"/>
          </w:p>
        </w:tc>
      </w:tr>
      <w:tr w:rsidR="007740EE" w:rsidRPr="007740EE" w:rsidTr="007740E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0EE" w:rsidRPr="007740EE" w:rsidRDefault="007740EE" w:rsidP="007740EE">
            <w:pPr>
              <w:spacing w:before="150" w:after="150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Dangerous (</w:t>
            </w:r>
            <w:proofErr w:type="spellStart"/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opasan</w:t>
            </w:r>
            <w:proofErr w:type="spellEnd"/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0EE" w:rsidRPr="007740EE" w:rsidRDefault="007740EE" w:rsidP="007740EE">
            <w:pPr>
              <w:spacing w:before="150" w:after="150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Dangerous</w:t>
            </w:r>
            <w:r w:rsidRPr="007740EE">
              <w:rPr>
                <w:rFonts w:ascii="TTE2434BC8t00" w:eastAsia="Times New Roman" w:hAnsi="TTE2434BC8t00" w:cs="Times New Roman"/>
                <w:b/>
                <w:bCs/>
                <w:color w:val="FF0000"/>
                <w:lang w:eastAsia="en-GB"/>
              </w:rPr>
              <w:t>ly </w:t>
            </w:r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>(</w:t>
            </w:r>
            <w:proofErr w:type="spellStart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>opasniji</w:t>
            </w:r>
            <w:proofErr w:type="spellEnd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>)</w:t>
            </w:r>
          </w:p>
        </w:tc>
      </w:tr>
      <w:tr w:rsidR="007740EE" w:rsidRPr="007740EE" w:rsidTr="007740E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0EE" w:rsidRPr="007740EE" w:rsidRDefault="007740EE" w:rsidP="007740EE">
            <w:pPr>
              <w:spacing w:before="150" w:after="150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careful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0EE" w:rsidRPr="007740EE" w:rsidRDefault="007740EE" w:rsidP="007740EE">
            <w:pPr>
              <w:spacing w:before="150" w:after="150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careful</w:t>
            </w:r>
            <w:r w:rsidRPr="007740EE">
              <w:rPr>
                <w:rFonts w:ascii="TTE2434BC8t00" w:eastAsia="Times New Roman" w:hAnsi="TTE2434BC8t00" w:cs="Times New Roman"/>
                <w:b/>
                <w:bCs/>
                <w:color w:val="FF0000"/>
                <w:lang w:eastAsia="en-GB"/>
              </w:rPr>
              <w:t>ly</w:t>
            </w:r>
          </w:p>
        </w:tc>
      </w:tr>
      <w:tr w:rsidR="007740EE" w:rsidRPr="007740EE" w:rsidTr="007740E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0EE" w:rsidRPr="007740EE" w:rsidRDefault="007740EE" w:rsidP="007740EE">
            <w:pPr>
              <w:spacing w:before="150" w:after="150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0EE" w:rsidRPr="007740EE" w:rsidRDefault="007740EE" w:rsidP="007740EE">
            <w:pPr>
              <w:spacing w:before="150" w:after="150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nice</w:t>
            </w:r>
            <w:r w:rsidRPr="007740EE">
              <w:rPr>
                <w:rFonts w:ascii="TTE2434BC8t00" w:eastAsia="Times New Roman" w:hAnsi="TTE2434BC8t00" w:cs="Times New Roman"/>
                <w:b/>
                <w:bCs/>
                <w:color w:val="FF0000"/>
                <w:lang w:eastAsia="en-GB"/>
              </w:rPr>
              <w:t>ly</w:t>
            </w:r>
          </w:p>
        </w:tc>
      </w:tr>
      <w:tr w:rsidR="007740EE" w:rsidRPr="007740EE" w:rsidTr="007740E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0EE" w:rsidRPr="007740EE" w:rsidRDefault="007740EE" w:rsidP="007740EE">
            <w:pPr>
              <w:spacing w:before="150" w:after="150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easy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0EE" w:rsidRPr="007740EE" w:rsidRDefault="007740EE" w:rsidP="007740EE">
            <w:pPr>
              <w:spacing w:before="150" w:after="150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easi</w:t>
            </w:r>
            <w:r w:rsidRPr="007740EE">
              <w:rPr>
                <w:rFonts w:ascii="TTE2434BC8t00" w:eastAsia="Times New Roman" w:hAnsi="TTE2434BC8t00" w:cs="Times New Roman"/>
                <w:b/>
                <w:bCs/>
                <w:color w:val="FF0000"/>
                <w:lang w:eastAsia="en-GB"/>
              </w:rPr>
              <w:t>ly</w:t>
            </w:r>
          </w:p>
        </w:tc>
      </w:tr>
      <w:tr w:rsidR="007740EE" w:rsidRPr="007740EE" w:rsidTr="007740E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0EE" w:rsidRPr="007740EE" w:rsidRDefault="007740EE" w:rsidP="007740EE">
            <w:pPr>
              <w:spacing w:before="150" w:after="150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horrible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0EE" w:rsidRPr="007740EE" w:rsidRDefault="007740EE" w:rsidP="007740EE">
            <w:pPr>
              <w:spacing w:before="150" w:after="150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horrib</w:t>
            </w:r>
            <w:r w:rsidRPr="007740EE">
              <w:rPr>
                <w:rFonts w:ascii="TTE2434BC8t00" w:eastAsia="Times New Roman" w:hAnsi="TTE2434BC8t00" w:cs="Times New Roman"/>
                <w:b/>
                <w:bCs/>
                <w:color w:val="FF0000"/>
                <w:lang w:eastAsia="en-GB"/>
              </w:rPr>
              <w:t>ly</w:t>
            </w:r>
          </w:p>
        </w:tc>
      </w:tr>
      <w:tr w:rsidR="007740EE" w:rsidRPr="007740EE" w:rsidTr="007740E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0EE" w:rsidRPr="007740EE" w:rsidRDefault="007740EE" w:rsidP="007740EE">
            <w:pPr>
              <w:spacing w:before="150" w:after="150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electronic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0EE" w:rsidRPr="007740EE" w:rsidRDefault="007740EE" w:rsidP="007740EE">
            <w:pPr>
              <w:spacing w:before="150" w:after="150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electronical</w:t>
            </w:r>
            <w:r w:rsidRPr="007740EE">
              <w:rPr>
                <w:rFonts w:ascii="TTE2434BC8t00" w:eastAsia="Times New Roman" w:hAnsi="TTE2434BC8t00" w:cs="Times New Roman"/>
                <w:b/>
                <w:bCs/>
                <w:color w:val="FF0000"/>
                <w:lang w:eastAsia="en-GB"/>
              </w:rPr>
              <w:t>ly</w:t>
            </w:r>
          </w:p>
        </w:tc>
      </w:tr>
      <w:tr w:rsidR="007740EE" w:rsidRPr="007740EE" w:rsidTr="007740EE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740EE" w:rsidRPr="007740EE" w:rsidRDefault="007740EE" w:rsidP="007740EE">
            <w:pPr>
              <w:spacing w:before="150" w:after="150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proofErr w:type="spellStart"/>
            <w:r w:rsidRPr="007740EE">
              <w:rPr>
                <w:rFonts w:ascii="TTE2434BC8t00" w:eastAsia="Times New Roman" w:hAnsi="TTE2434BC8t00" w:cs="Times New Roman"/>
                <w:b/>
                <w:bCs/>
                <w:color w:val="555555"/>
                <w:lang w:eastAsia="en-GB"/>
              </w:rPr>
              <w:t>Nepravilni</w:t>
            </w:r>
            <w:proofErr w:type="spellEnd"/>
            <w:r w:rsidRPr="007740EE">
              <w:rPr>
                <w:rFonts w:ascii="TTE2434BC8t00" w:eastAsia="Times New Roman" w:hAnsi="TTE2434BC8t00" w:cs="Times New Roman"/>
                <w:b/>
                <w:bCs/>
                <w:color w:val="555555"/>
                <w:lang w:eastAsia="en-GB"/>
              </w:rPr>
              <w:t xml:space="preserve"> </w:t>
            </w:r>
            <w:proofErr w:type="spellStart"/>
            <w:r w:rsidRPr="007740EE">
              <w:rPr>
                <w:rFonts w:ascii="TTE2434BC8t00" w:eastAsia="Times New Roman" w:hAnsi="TTE2434BC8t00" w:cs="Times New Roman"/>
                <w:b/>
                <w:bCs/>
                <w:color w:val="555555"/>
                <w:lang w:eastAsia="en-GB"/>
              </w:rPr>
              <w:t>oblici</w:t>
            </w:r>
            <w:proofErr w:type="spellEnd"/>
          </w:p>
        </w:tc>
      </w:tr>
      <w:tr w:rsidR="007740EE" w:rsidRPr="007740EE" w:rsidTr="007740E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0EE" w:rsidRPr="007740EE" w:rsidRDefault="007740EE" w:rsidP="007740EE">
            <w:pPr>
              <w:spacing w:before="150" w:after="150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good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0EE" w:rsidRPr="007740EE" w:rsidRDefault="007740EE" w:rsidP="007740EE">
            <w:pPr>
              <w:spacing w:before="150" w:after="150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well</w:t>
            </w:r>
          </w:p>
        </w:tc>
      </w:tr>
      <w:tr w:rsidR="007740EE" w:rsidRPr="007740EE" w:rsidTr="007740E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0EE" w:rsidRPr="007740EE" w:rsidRDefault="007740EE" w:rsidP="007740EE">
            <w:pPr>
              <w:spacing w:before="150" w:after="150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fast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0EE" w:rsidRPr="007740EE" w:rsidRDefault="007740EE" w:rsidP="007740EE">
            <w:pPr>
              <w:spacing w:before="150" w:after="150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fast</w:t>
            </w:r>
          </w:p>
        </w:tc>
      </w:tr>
      <w:tr w:rsidR="007740EE" w:rsidRPr="007740EE" w:rsidTr="007740E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0EE" w:rsidRPr="007740EE" w:rsidRDefault="007740EE" w:rsidP="007740EE">
            <w:pPr>
              <w:spacing w:before="150" w:after="150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hard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740EE" w:rsidRPr="007740EE" w:rsidRDefault="007740EE" w:rsidP="007740EE">
            <w:pPr>
              <w:spacing w:before="150" w:after="150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proofErr w:type="spellStart"/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har</w:t>
            </w:r>
            <w:proofErr w:type="spellEnd"/>
          </w:p>
        </w:tc>
      </w:tr>
    </w:tbl>
    <w:p w:rsidR="007740EE" w:rsidRPr="007740EE" w:rsidRDefault="007740EE" w:rsidP="007740EE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  <w:lang w:eastAsia="en-GB"/>
        </w:rPr>
      </w:pPr>
      <w:r w:rsidRPr="007740EE">
        <w:rPr>
          <w:rFonts w:ascii="TTE2434BC8t00" w:eastAsia="Times New Roman" w:hAnsi="TTE2434BC8t00" w:cs="Tahoma"/>
          <w:color w:val="000000"/>
          <w:lang w:eastAsia="en-GB"/>
        </w:rPr>
        <w:t>.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br/>
        <w:t>.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br/>
        <w:t>.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br/>
        <w:t>.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br/>
        <w:t>.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br/>
        <w:t>.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br/>
        <w:t>.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br/>
        <w:t>.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br/>
        <w:t>.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br/>
        <w:t>.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br/>
        <w:t>.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br/>
        <w:t>.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br/>
        <w:t>.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br/>
        <w:t>.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br/>
        <w:t>.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br/>
        <w:t>.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br/>
        <w:t>.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br/>
        <w:t>.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br/>
        <w:t>.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br/>
      </w:r>
    </w:p>
    <w:p w:rsidR="007740EE" w:rsidRPr="007740EE" w:rsidRDefault="007740EE" w:rsidP="007740EE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  <w:lang w:eastAsia="en-GB"/>
        </w:rPr>
      </w:pPr>
      <w:r w:rsidRPr="007740EE">
        <w:rPr>
          <w:rFonts w:ascii="Tahoma" w:eastAsia="Times New Roman" w:hAnsi="Tahoma" w:cs="Tahoma"/>
          <w:color w:val="555555"/>
          <w:sz w:val="17"/>
          <w:szCs w:val="17"/>
          <w:lang w:eastAsia="en-GB"/>
        </w:rPr>
        <w:t> </w:t>
      </w:r>
    </w:p>
    <w:p w:rsidR="007740EE" w:rsidRPr="007740EE" w:rsidRDefault="007740EE" w:rsidP="007740EE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  <w:lang w:eastAsia="en-GB"/>
        </w:rPr>
      </w:pP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Napomena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: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Nisu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sve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riječi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koje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se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završavaju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proofErr w:type="gramStart"/>
      <w:r w:rsidRPr="007740EE">
        <w:rPr>
          <w:rFonts w:ascii="TTE2434BC8t00" w:eastAsia="Times New Roman" w:hAnsi="TTE2434BC8t00" w:cs="Tahoma"/>
          <w:color w:val="000000"/>
          <w:lang w:eastAsia="en-GB"/>
        </w:rPr>
        <w:t>na</w:t>
      </w:r>
      <w:proofErr w:type="spellEnd"/>
      <w:proofErr w:type="gram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–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ly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nužno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prilozi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>.</w:t>
      </w:r>
    </w:p>
    <w:p w:rsidR="007740EE" w:rsidRPr="007740EE" w:rsidRDefault="007740EE" w:rsidP="007740EE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  <w:lang w:eastAsia="en-GB"/>
        </w:rPr>
      </w:pPr>
      <w:proofErr w:type="spellStart"/>
      <w:proofErr w:type="gramStart"/>
      <w:r w:rsidRPr="007740EE">
        <w:rPr>
          <w:rFonts w:ascii="TTE2434BC8t00" w:eastAsia="Times New Roman" w:hAnsi="TTE2434BC8t00" w:cs="Tahoma"/>
          <w:color w:val="000000"/>
          <w:lang w:eastAsia="en-GB"/>
        </w:rPr>
        <w:t>Npr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>.:</w:t>
      </w:r>
      <w:proofErr w:type="gramEnd"/>
    </w:p>
    <w:p w:rsidR="007740EE" w:rsidRPr="007740EE" w:rsidRDefault="007740EE" w:rsidP="007740EE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  <w:lang w:eastAsia="en-GB"/>
        </w:rPr>
      </w:pPr>
      <w:proofErr w:type="spellStart"/>
      <w:proofErr w:type="gramStart"/>
      <w:r w:rsidRPr="007740EE">
        <w:rPr>
          <w:rFonts w:ascii="TTE2434BC8t00" w:eastAsia="Times New Roman" w:hAnsi="TTE2434BC8t00" w:cs="Tahoma"/>
          <w:b/>
          <w:bCs/>
          <w:i/>
          <w:iCs/>
          <w:color w:val="000000"/>
          <w:lang w:eastAsia="en-GB"/>
        </w:rPr>
        <w:t>pridjevi</w:t>
      </w:r>
      <w:proofErr w:type="spellEnd"/>
      <w:proofErr w:type="gramEnd"/>
      <w:r w:rsidRPr="007740EE">
        <w:rPr>
          <w:rFonts w:ascii="TTE2434BC8t00" w:eastAsia="Times New Roman" w:hAnsi="TTE2434BC8t00" w:cs="Tahoma"/>
          <w:b/>
          <w:bCs/>
          <w:i/>
          <w:iCs/>
          <w:color w:val="000000"/>
          <w:lang w:eastAsia="en-GB"/>
        </w:rPr>
        <w:t>: </w:t>
      </w:r>
      <w:r w:rsidRPr="007740EE">
        <w:rPr>
          <w:rFonts w:ascii="TTE2434BC8t00" w:eastAsia="Times New Roman" w:hAnsi="TTE2434BC8t00" w:cs="Tahoma"/>
          <w:color w:val="3366FF"/>
          <w:lang w:eastAsia="en-GB"/>
        </w:rPr>
        <w:t>friendly, silly, lonely, ugly</w:t>
      </w:r>
    </w:p>
    <w:p w:rsidR="007740EE" w:rsidRPr="007740EE" w:rsidRDefault="007740EE" w:rsidP="007740EE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  <w:lang w:eastAsia="en-GB"/>
        </w:rPr>
      </w:pPr>
      <w:proofErr w:type="spellStart"/>
      <w:proofErr w:type="gramStart"/>
      <w:r w:rsidRPr="007740EE">
        <w:rPr>
          <w:rFonts w:ascii="TTE2434BC8t00" w:eastAsia="Times New Roman" w:hAnsi="TTE2434BC8t00" w:cs="Tahoma"/>
          <w:b/>
          <w:bCs/>
          <w:i/>
          <w:iCs/>
          <w:color w:val="000000"/>
          <w:lang w:eastAsia="en-GB"/>
        </w:rPr>
        <w:t>imenice</w:t>
      </w:r>
      <w:proofErr w:type="spellEnd"/>
      <w:proofErr w:type="gramEnd"/>
      <w:r w:rsidRPr="007740EE">
        <w:rPr>
          <w:rFonts w:ascii="TTE2434BC8t00" w:eastAsia="Times New Roman" w:hAnsi="TTE2434BC8t00" w:cs="Tahoma"/>
          <w:b/>
          <w:bCs/>
          <w:i/>
          <w:iCs/>
          <w:color w:val="000000"/>
          <w:lang w:eastAsia="en-GB"/>
        </w:rPr>
        <w:t>: </w:t>
      </w:r>
      <w:r w:rsidRPr="007740EE">
        <w:rPr>
          <w:rFonts w:ascii="TTE2434BC8t00" w:eastAsia="Times New Roman" w:hAnsi="TTE2434BC8t00" w:cs="Tahoma"/>
          <w:color w:val="3366FF"/>
          <w:lang w:eastAsia="en-GB"/>
        </w:rPr>
        <w:t>ally, bully, Italy, melancholy</w:t>
      </w:r>
    </w:p>
    <w:p w:rsidR="007740EE" w:rsidRPr="007740EE" w:rsidRDefault="007740EE" w:rsidP="007740EE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  <w:lang w:eastAsia="en-GB"/>
        </w:rPr>
      </w:pPr>
      <w:proofErr w:type="spellStart"/>
      <w:proofErr w:type="gramStart"/>
      <w:r w:rsidRPr="007740EE">
        <w:rPr>
          <w:rFonts w:ascii="TTE2434BC8t00" w:eastAsia="Times New Roman" w:hAnsi="TTE2434BC8t00" w:cs="Tahoma"/>
          <w:b/>
          <w:bCs/>
          <w:i/>
          <w:iCs/>
          <w:color w:val="000000"/>
          <w:lang w:eastAsia="en-GB"/>
        </w:rPr>
        <w:t>glagoli</w:t>
      </w:r>
      <w:proofErr w:type="spellEnd"/>
      <w:proofErr w:type="gramEnd"/>
      <w:r w:rsidRPr="007740EE">
        <w:rPr>
          <w:rFonts w:ascii="TTE2434BC8t00" w:eastAsia="Times New Roman" w:hAnsi="TTE2434BC8t00" w:cs="Tahoma"/>
          <w:b/>
          <w:bCs/>
          <w:i/>
          <w:iCs/>
          <w:color w:val="000000"/>
          <w:lang w:eastAsia="en-GB"/>
        </w:rPr>
        <w:t>: </w:t>
      </w:r>
      <w:r w:rsidRPr="007740EE">
        <w:rPr>
          <w:rFonts w:ascii="TTE2434BC8t00" w:eastAsia="Times New Roman" w:hAnsi="TTE2434BC8t00" w:cs="Tahoma"/>
          <w:color w:val="3366FF"/>
          <w:lang w:eastAsia="en-GB"/>
        </w:rPr>
        <w:t>apply, rely, supply</w:t>
      </w:r>
    </w:p>
    <w:p w:rsidR="007740EE" w:rsidRPr="007740EE" w:rsidRDefault="007740EE" w:rsidP="007740EE">
      <w:pPr>
        <w:shd w:val="clear" w:color="auto" w:fill="FFFFFF"/>
        <w:spacing w:before="225" w:after="0" w:line="240" w:lineRule="auto"/>
        <w:outlineLvl w:val="1"/>
        <w:rPr>
          <w:rFonts w:ascii="Segoe UI" w:eastAsia="Times New Roman" w:hAnsi="Segoe UI" w:cs="Segoe UI"/>
          <w:color w:val="555555"/>
          <w:sz w:val="25"/>
          <w:szCs w:val="25"/>
          <w:lang w:eastAsia="en-GB"/>
        </w:rPr>
      </w:pPr>
      <w:r w:rsidRPr="007740EE">
        <w:rPr>
          <w:rFonts w:ascii="TTE2434BC8t00" w:eastAsia="Times New Roman" w:hAnsi="TTE2434BC8t00" w:cs="Segoe UI"/>
          <w:color w:val="3366FF"/>
          <w:lang w:eastAsia="en-GB"/>
        </w:rPr>
        <w:br/>
      </w:r>
      <w:r w:rsidRPr="007740EE">
        <w:rPr>
          <w:rFonts w:ascii="TTE2434BC8t00" w:eastAsia="Times New Roman" w:hAnsi="TTE2434BC8t00" w:cs="Segoe UI"/>
          <w:b/>
          <w:bCs/>
          <w:color w:val="3366FF"/>
          <w:lang w:eastAsia="en-GB"/>
        </w:rPr>
        <w:t>VRSTA PRILOGA</w:t>
      </w:r>
    </w:p>
    <w:p w:rsidR="007740EE" w:rsidRPr="007740EE" w:rsidRDefault="007740EE" w:rsidP="007740EE">
      <w:pPr>
        <w:shd w:val="clear" w:color="auto" w:fill="FFFFFF"/>
        <w:spacing w:before="225" w:after="0" w:line="240" w:lineRule="auto"/>
        <w:outlineLvl w:val="1"/>
        <w:rPr>
          <w:rFonts w:ascii="Segoe UI" w:eastAsia="Times New Roman" w:hAnsi="Segoe UI" w:cs="Segoe UI"/>
          <w:color w:val="555555"/>
          <w:sz w:val="25"/>
          <w:szCs w:val="25"/>
          <w:lang w:eastAsia="en-GB"/>
        </w:rPr>
      </w:pPr>
      <w:proofErr w:type="spellStart"/>
      <w:r w:rsidRPr="007740EE">
        <w:rPr>
          <w:rFonts w:ascii="TTE2434BC8t00" w:eastAsia="Times New Roman" w:hAnsi="TTE2434BC8t00" w:cs="Segoe UI"/>
          <w:color w:val="000000"/>
          <w:lang w:eastAsia="en-GB"/>
        </w:rPr>
        <w:t>Prilozi</w:t>
      </w:r>
      <w:proofErr w:type="spellEnd"/>
      <w:r w:rsidRPr="007740EE">
        <w:rPr>
          <w:rFonts w:ascii="TTE2434BC8t00" w:eastAsia="Times New Roman" w:hAnsi="TTE2434BC8t00" w:cs="Segoe UI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Segoe UI"/>
          <w:color w:val="000000"/>
          <w:lang w:eastAsia="en-GB"/>
        </w:rPr>
        <w:t>za</w:t>
      </w:r>
      <w:proofErr w:type="spellEnd"/>
      <w:r w:rsidRPr="007740EE">
        <w:rPr>
          <w:rFonts w:ascii="TTE2434BC8t00" w:eastAsia="Times New Roman" w:hAnsi="TTE2434BC8t00" w:cs="Segoe UI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Segoe UI"/>
          <w:color w:val="000000"/>
          <w:lang w:eastAsia="en-GB"/>
        </w:rPr>
        <w:t>način</w:t>
      </w:r>
      <w:proofErr w:type="spellEnd"/>
    </w:p>
    <w:p w:rsidR="007740EE" w:rsidRPr="007740EE" w:rsidRDefault="007740EE" w:rsidP="007740EE">
      <w:pPr>
        <w:shd w:val="clear" w:color="auto" w:fill="FFFFFF"/>
        <w:spacing w:before="150" w:after="150" w:line="336" w:lineRule="atLeast"/>
        <w:rPr>
          <w:rFonts w:ascii="Tahoma" w:eastAsia="Times New Roman" w:hAnsi="Tahoma" w:cs="Tahoma"/>
          <w:color w:val="555555"/>
          <w:sz w:val="17"/>
          <w:szCs w:val="17"/>
          <w:lang w:eastAsia="en-GB"/>
        </w:rPr>
      </w:pPr>
      <w:r w:rsidRPr="007740EE">
        <w:rPr>
          <w:rFonts w:ascii="TTE2434BC8t00" w:eastAsia="Times New Roman" w:hAnsi="TTE2434BC8t00" w:cs="Tahoma"/>
          <w:color w:val="000000"/>
          <w:lang w:eastAsia="en-GB"/>
        </w:rPr>
        <w:t>(</w:t>
      </w:r>
      <w:proofErr w:type="spellStart"/>
      <w:proofErr w:type="gramStart"/>
      <w:r w:rsidRPr="007740EE">
        <w:rPr>
          <w:rFonts w:ascii="TTE2434BC8t00" w:eastAsia="Times New Roman" w:hAnsi="TTE2434BC8t00" w:cs="Tahoma"/>
          <w:color w:val="000000"/>
          <w:lang w:eastAsia="en-GB"/>
        </w:rPr>
        <w:t>npr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>.:</w:t>
      </w:r>
      <w:proofErr w:type="gramEnd"/>
      <w:r w:rsidRPr="007740EE">
        <w:rPr>
          <w:rFonts w:ascii="TTE2434BC8t00" w:eastAsia="Times New Roman" w:hAnsi="TTE2434BC8t00" w:cs="Tahoma"/>
          <w:color w:val="000000"/>
          <w:lang w:eastAsia="en-GB"/>
        </w:rPr>
        <w:t> </w:t>
      </w:r>
      <w:r w:rsidRPr="007740EE">
        <w:rPr>
          <w:rFonts w:ascii="TTE2434BC8t00" w:eastAsia="Times New Roman" w:hAnsi="TTE2434BC8t00" w:cs="Tahoma"/>
          <w:color w:val="3366FF"/>
          <w:lang w:eastAsia="en-GB"/>
        </w:rPr>
        <w:t>slowly, carefully, awfully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t>)</w:t>
      </w:r>
    </w:p>
    <w:p w:rsidR="007740EE" w:rsidRPr="007740EE" w:rsidRDefault="007740EE" w:rsidP="007740EE">
      <w:pPr>
        <w:shd w:val="clear" w:color="auto" w:fill="FFFFFF"/>
        <w:spacing w:before="150" w:after="150" w:line="336" w:lineRule="atLeast"/>
        <w:rPr>
          <w:rFonts w:ascii="Tahoma" w:eastAsia="Times New Roman" w:hAnsi="Tahoma" w:cs="Tahoma"/>
          <w:color w:val="555555"/>
          <w:sz w:val="17"/>
          <w:szCs w:val="17"/>
          <w:lang w:eastAsia="en-GB"/>
        </w:rPr>
      </w:pP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Ovi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prilozi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stoje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iza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direktnog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objekta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(</w:t>
      </w:r>
      <w:proofErr w:type="spellStart"/>
      <w:proofErr w:type="gramStart"/>
      <w:r w:rsidRPr="007740EE">
        <w:rPr>
          <w:rFonts w:ascii="TTE2434BC8t00" w:eastAsia="Times New Roman" w:hAnsi="TTE2434BC8t00" w:cs="Tahoma"/>
          <w:color w:val="000000"/>
          <w:lang w:eastAsia="en-GB"/>
        </w:rPr>
        <w:t>ili</w:t>
      </w:r>
      <w:proofErr w:type="spellEnd"/>
      <w:proofErr w:type="gram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iza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glagola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,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ako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nemamo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direktnog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objekta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>.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br/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br/>
      </w:r>
    </w:p>
    <w:tbl>
      <w:tblPr>
        <w:tblW w:w="600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9"/>
        <w:gridCol w:w="1262"/>
        <w:gridCol w:w="2137"/>
        <w:gridCol w:w="1372"/>
      </w:tblGrid>
      <w:tr w:rsidR="007740EE" w:rsidRPr="007740EE" w:rsidTr="007740EE">
        <w:tc>
          <w:tcPr>
            <w:tcW w:w="0" w:type="auto"/>
            <w:tcBorders>
              <w:top w:val="single" w:sz="8" w:space="0" w:color="FFF7DD"/>
              <w:left w:val="single" w:sz="8" w:space="0" w:color="FFF7DD"/>
              <w:bottom w:val="single" w:sz="8" w:space="0" w:color="AA8000"/>
              <w:right w:val="single" w:sz="8" w:space="0" w:color="AA8000"/>
            </w:tcBorders>
            <w:shd w:val="clear" w:color="auto" w:fill="FFE065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40EE" w:rsidRPr="007740EE" w:rsidRDefault="007740EE" w:rsidP="007740EE">
            <w:pPr>
              <w:spacing w:before="225" w:after="225" w:line="264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proofErr w:type="spellStart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>subjekat</w:t>
            </w:r>
            <w:proofErr w:type="spellEnd"/>
          </w:p>
        </w:tc>
        <w:tc>
          <w:tcPr>
            <w:tcW w:w="0" w:type="auto"/>
            <w:tcBorders>
              <w:top w:val="single" w:sz="8" w:space="0" w:color="FFF7DD"/>
              <w:left w:val="single" w:sz="8" w:space="0" w:color="FFF7DD"/>
              <w:bottom w:val="single" w:sz="8" w:space="0" w:color="AA8000"/>
              <w:right w:val="single" w:sz="8" w:space="0" w:color="AA8000"/>
            </w:tcBorders>
            <w:shd w:val="clear" w:color="auto" w:fill="FFE065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40EE" w:rsidRPr="007740EE" w:rsidRDefault="007740EE" w:rsidP="007740EE">
            <w:pPr>
              <w:spacing w:before="225" w:after="225" w:line="264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proofErr w:type="spellStart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>glagol</w:t>
            </w:r>
            <w:proofErr w:type="spellEnd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>(i)</w:t>
            </w:r>
          </w:p>
        </w:tc>
        <w:tc>
          <w:tcPr>
            <w:tcW w:w="0" w:type="auto"/>
            <w:tcBorders>
              <w:top w:val="single" w:sz="8" w:space="0" w:color="FFF7DD"/>
              <w:left w:val="single" w:sz="8" w:space="0" w:color="FFF7DD"/>
              <w:bottom w:val="single" w:sz="8" w:space="0" w:color="AA8000"/>
              <w:right w:val="single" w:sz="8" w:space="0" w:color="AA8000"/>
            </w:tcBorders>
            <w:shd w:val="clear" w:color="auto" w:fill="FFE065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40EE" w:rsidRPr="007740EE" w:rsidRDefault="007740EE" w:rsidP="007740EE">
            <w:pPr>
              <w:spacing w:before="225" w:after="225" w:line="264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proofErr w:type="spellStart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>direktni</w:t>
            </w:r>
            <w:proofErr w:type="spellEnd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>objekat</w:t>
            </w:r>
            <w:proofErr w:type="spellEnd"/>
          </w:p>
        </w:tc>
        <w:tc>
          <w:tcPr>
            <w:tcW w:w="0" w:type="auto"/>
            <w:tcBorders>
              <w:top w:val="single" w:sz="8" w:space="0" w:color="FFF7DD"/>
              <w:left w:val="single" w:sz="8" w:space="0" w:color="FFF7DD"/>
              <w:bottom w:val="single" w:sz="8" w:space="0" w:color="AA8000"/>
              <w:right w:val="single" w:sz="8" w:space="0" w:color="AA8000"/>
            </w:tcBorders>
            <w:shd w:val="clear" w:color="auto" w:fill="FFE065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40EE" w:rsidRPr="007740EE" w:rsidRDefault="007740EE" w:rsidP="007740EE">
            <w:pPr>
              <w:spacing w:before="225" w:after="225" w:line="264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proofErr w:type="spellStart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>prilog</w:t>
            </w:r>
            <w:proofErr w:type="spellEnd"/>
          </w:p>
        </w:tc>
      </w:tr>
      <w:tr w:rsidR="007740EE" w:rsidRPr="007740EE" w:rsidTr="007740EE"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before="225" w:after="225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lastRenderedPageBreak/>
              <w:t>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before="225" w:after="225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drove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before="225" w:after="225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the car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before="225" w:after="225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proofErr w:type="gramStart"/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carefully</w:t>
            </w:r>
            <w:proofErr w:type="gramEnd"/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.</w:t>
            </w:r>
          </w:p>
        </w:tc>
      </w:tr>
      <w:tr w:rsidR="007740EE" w:rsidRPr="007740EE" w:rsidTr="007740EE"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before="225" w:after="225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before="225" w:after="225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drove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before="225" w:after="225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proofErr w:type="gramStart"/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carefully</w:t>
            </w:r>
            <w:proofErr w:type="gramEnd"/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.</w:t>
            </w:r>
          </w:p>
        </w:tc>
      </w:tr>
    </w:tbl>
    <w:p w:rsidR="007740EE" w:rsidRPr="007740EE" w:rsidRDefault="007740EE" w:rsidP="007740EE">
      <w:pPr>
        <w:shd w:val="clear" w:color="auto" w:fill="FFFFFF"/>
        <w:spacing w:before="225" w:after="0" w:line="240" w:lineRule="auto"/>
        <w:outlineLvl w:val="1"/>
        <w:rPr>
          <w:rFonts w:ascii="Segoe UI" w:eastAsia="Times New Roman" w:hAnsi="Segoe UI" w:cs="Segoe UI"/>
          <w:color w:val="555555"/>
          <w:sz w:val="25"/>
          <w:szCs w:val="25"/>
          <w:lang w:eastAsia="en-GB"/>
        </w:rPr>
      </w:pPr>
      <w:proofErr w:type="spellStart"/>
      <w:r w:rsidRPr="007740EE">
        <w:rPr>
          <w:rFonts w:ascii="TTE2434BC8t00" w:eastAsia="Times New Roman" w:hAnsi="TTE2434BC8t00" w:cs="Segoe UI"/>
          <w:color w:val="000000"/>
          <w:lang w:eastAsia="en-GB"/>
        </w:rPr>
        <w:t>Prilozi</w:t>
      </w:r>
      <w:proofErr w:type="spellEnd"/>
      <w:r w:rsidRPr="007740EE">
        <w:rPr>
          <w:rFonts w:ascii="TTE2434BC8t00" w:eastAsia="Times New Roman" w:hAnsi="TTE2434BC8t00" w:cs="Segoe UI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Segoe UI"/>
          <w:color w:val="000000"/>
          <w:lang w:eastAsia="en-GB"/>
        </w:rPr>
        <w:t>za</w:t>
      </w:r>
      <w:proofErr w:type="spellEnd"/>
      <w:r w:rsidRPr="007740EE">
        <w:rPr>
          <w:rFonts w:ascii="TTE2434BC8t00" w:eastAsia="Times New Roman" w:hAnsi="TTE2434BC8t00" w:cs="Segoe UI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Segoe UI"/>
          <w:color w:val="000000"/>
          <w:lang w:eastAsia="en-GB"/>
        </w:rPr>
        <w:t>mjesto</w:t>
      </w:r>
      <w:proofErr w:type="spellEnd"/>
    </w:p>
    <w:p w:rsidR="007740EE" w:rsidRPr="007740EE" w:rsidRDefault="007740EE" w:rsidP="007740EE">
      <w:pPr>
        <w:shd w:val="clear" w:color="auto" w:fill="FFFFFF"/>
        <w:spacing w:before="150" w:after="150" w:line="336" w:lineRule="atLeast"/>
        <w:rPr>
          <w:rFonts w:ascii="Tahoma" w:eastAsia="Times New Roman" w:hAnsi="Tahoma" w:cs="Tahoma"/>
          <w:color w:val="555555"/>
          <w:sz w:val="17"/>
          <w:szCs w:val="17"/>
          <w:lang w:eastAsia="en-GB"/>
        </w:rPr>
      </w:pPr>
      <w:r w:rsidRPr="007740EE">
        <w:rPr>
          <w:rFonts w:ascii="TTE2434BC8t00" w:eastAsia="Times New Roman" w:hAnsi="TTE2434BC8t00" w:cs="Tahoma"/>
          <w:color w:val="000000"/>
          <w:lang w:eastAsia="en-GB"/>
        </w:rPr>
        <w:t>(</w:t>
      </w:r>
      <w:proofErr w:type="spellStart"/>
      <w:proofErr w:type="gramStart"/>
      <w:r w:rsidRPr="007740EE">
        <w:rPr>
          <w:rFonts w:ascii="TTE2434BC8t00" w:eastAsia="Times New Roman" w:hAnsi="TTE2434BC8t00" w:cs="Tahoma"/>
          <w:color w:val="000000"/>
          <w:lang w:eastAsia="en-GB"/>
        </w:rPr>
        <w:t>npr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>.:</w:t>
      </w:r>
      <w:proofErr w:type="gramEnd"/>
      <w:r w:rsidRPr="007740EE">
        <w:rPr>
          <w:rFonts w:ascii="TTE2434BC8t00" w:eastAsia="Times New Roman" w:hAnsi="TTE2434BC8t00" w:cs="Tahoma"/>
          <w:color w:val="000000"/>
          <w:lang w:eastAsia="en-GB"/>
        </w:rPr>
        <w:t> </w:t>
      </w:r>
      <w:r w:rsidRPr="007740EE">
        <w:rPr>
          <w:rFonts w:ascii="TTE2434BC8t00" w:eastAsia="Times New Roman" w:hAnsi="TTE2434BC8t00" w:cs="Tahoma"/>
          <w:color w:val="3366FF"/>
          <w:lang w:eastAsia="en-GB"/>
        </w:rPr>
        <w:t>here, there, behind, above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t>)</w:t>
      </w:r>
    </w:p>
    <w:p w:rsidR="007740EE" w:rsidRPr="007740EE" w:rsidRDefault="007740EE" w:rsidP="007740EE">
      <w:pPr>
        <w:shd w:val="clear" w:color="auto" w:fill="FFFFFF"/>
        <w:spacing w:before="150" w:after="150" w:line="336" w:lineRule="atLeast"/>
        <w:rPr>
          <w:rFonts w:ascii="Tahoma" w:eastAsia="Times New Roman" w:hAnsi="Tahoma" w:cs="Tahoma"/>
          <w:color w:val="555555"/>
          <w:sz w:val="17"/>
          <w:szCs w:val="17"/>
          <w:lang w:eastAsia="en-GB"/>
        </w:rPr>
      </w:pPr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Kao i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prilozi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načina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, i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ovi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prilozi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stoje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iza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direktnog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objekta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proofErr w:type="gramStart"/>
      <w:r w:rsidRPr="007740EE">
        <w:rPr>
          <w:rFonts w:ascii="TTE2434BC8t00" w:eastAsia="Times New Roman" w:hAnsi="TTE2434BC8t00" w:cs="Tahoma"/>
          <w:color w:val="000000"/>
          <w:lang w:eastAsia="en-GB"/>
        </w:rPr>
        <w:t>ili</w:t>
      </w:r>
      <w:proofErr w:type="spellEnd"/>
      <w:proofErr w:type="gram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glagola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>. 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br/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br/>
      </w:r>
    </w:p>
    <w:tbl>
      <w:tblPr>
        <w:tblW w:w="600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2"/>
        <w:gridCol w:w="1396"/>
        <w:gridCol w:w="2194"/>
        <w:gridCol w:w="1148"/>
      </w:tblGrid>
      <w:tr w:rsidR="007740EE" w:rsidRPr="007740EE" w:rsidTr="007740EE">
        <w:tc>
          <w:tcPr>
            <w:tcW w:w="0" w:type="auto"/>
            <w:tcBorders>
              <w:top w:val="single" w:sz="8" w:space="0" w:color="FFF7DD"/>
              <w:left w:val="single" w:sz="8" w:space="0" w:color="FFF7DD"/>
              <w:bottom w:val="single" w:sz="8" w:space="0" w:color="AA8000"/>
              <w:right w:val="single" w:sz="8" w:space="0" w:color="AA8000"/>
            </w:tcBorders>
            <w:shd w:val="clear" w:color="auto" w:fill="FFE065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40EE" w:rsidRPr="007740EE" w:rsidRDefault="007740EE" w:rsidP="007740EE">
            <w:pPr>
              <w:spacing w:before="225" w:after="225" w:line="264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proofErr w:type="spellStart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>subjekat</w:t>
            </w:r>
            <w:proofErr w:type="spellEnd"/>
          </w:p>
        </w:tc>
        <w:tc>
          <w:tcPr>
            <w:tcW w:w="0" w:type="auto"/>
            <w:tcBorders>
              <w:top w:val="single" w:sz="8" w:space="0" w:color="FFF7DD"/>
              <w:left w:val="single" w:sz="8" w:space="0" w:color="FFF7DD"/>
              <w:bottom w:val="single" w:sz="8" w:space="0" w:color="AA8000"/>
              <w:right w:val="single" w:sz="8" w:space="0" w:color="AA8000"/>
            </w:tcBorders>
            <w:shd w:val="clear" w:color="auto" w:fill="FFE065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40EE" w:rsidRPr="007740EE" w:rsidRDefault="007740EE" w:rsidP="007740EE">
            <w:pPr>
              <w:spacing w:before="225" w:after="225" w:line="264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proofErr w:type="spellStart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>glagol</w:t>
            </w:r>
            <w:proofErr w:type="spellEnd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>(i)</w:t>
            </w:r>
          </w:p>
        </w:tc>
        <w:tc>
          <w:tcPr>
            <w:tcW w:w="0" w:type="auto"/>
            <w:tcBorders>
              <w:top w:val="single" w:sz="8" w:space="0" w:color="FFF7DD"/>
              <w:left w:val="single" w:sz="8" w:space="0" w:color="FFF7DD"/>
              <w:bottom w:val="single" w:sz="8" w:space="0" w:color="AA8000"/>
              <w:right w:val="single" w:sz="8" w:space="0" w:color="AA8000"/>
            </w:tcBorders>
            <w:shd w:val="clear" w:color="auto" w:fill="FFE065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40EE" w:rsidRPr="007740EE" w:rsidRDefault="007740EE" w:rsidP="007740EE">
            <w:pPr>
              <w:spacing w:before="225" w:after="225" w:line="264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proofErr w:type="spellStart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>direktni</w:t>
            </w:r>
            <w:proofErr w:type="spellEnd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>objekat</w:t>
            </w:r>
            <w:proofErr w:type="spellEnd"/>
          </w:p>
        </w:tc>
        <w:tc>
          <w:tcPr>
            <w:tcW w:w="0" w:type="auto"/>
            <w:tcBorders>
              <w:top w:val="single" w:sz="8" w:space="0" w:color="FFF7DD"/>
              <w:left w:val="single" w:sz="8" w:space="0" w:color="FFF7DD"/>
              <w:bottom w:val="single" w:sz="8" w:space="0" w:color="AA8000"/>
              <w:right w:val="single" w:sz="8" w:space="0" w:color="AA8000"/>
            </w:tcBorders>
            <w:shd w:val="clear" w:color="auto" w:fill="FFE065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40EE" w:rsidRPr="007740EE" w:rsidRDefault="007740EE" w:rsidP="007740EE">
            <w:pPr>
              <w:spacing w:before="225" w:after="225" w:line="264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proofErr w:type="spellStart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>prilog</w:t>
            </w:r>
            <w:proofErr w:type="spellEnd"/>
          </w:p>
        </w:tc>
      </w:tr>
      <w:tr w:rsidR="007740EE" w:rsidRPr="007740EE" w:rsidTr="007740EE"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before="225" w:after="225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before="225" w:after="225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didn't see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before="225" w:after="225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him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before="225" w:after="225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proofErr w:type="gramStart"/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here</w:t>
            </w:r>
            <w:proofErr w:type="gramEnd"/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.</w:t>
            </w:r>
          </w:p>
        </w:tc>
      </w:tr>
      <w:tr w:rsidR="007740EE" w:rsidRPr="007740EE" w:rsidTr="007740EE"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before="225" w:after="225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before="225" w:after="225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stayed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before="225" w:after="225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proofErr w:type="gramStart"/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behind</w:t>
            </w:r>
            <w:proofErr w:type="gramEnd"/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.</w:t>
            </w:r>
          </w:p>
        </w:tc>
      </w:tr>
    </w:tbl>
    <w:p w:rsidR="007740EE" w:rsidRPr="007740EE" w:rsidRDefault="007740EE" w:rsidP="007740EE">
      <w:pPr>
        <w:shd w:val="clear" w:color="auto" w:fill="FFFFFF"/>
        <w:spacing w:before="225" w:after="0" w:line="240" w:lineRule="auto"/>
        <w:outlineLvl w:val="1"/>
        <w:rPr>
          <w:rFonts w:ascii="Segoe UI" w:eastAsia="Times New Roman" w:hAnsi="Segoe UI" w:cs="Segoe UI"/>
          <w:color w:val="555555"/>
          <w:sz w:val="25"/>
          <w:szCs w:val="25"/>
          <w:lang w:eastAsia="en-GB"/>
        </w:rPr>
      </w:pPr>
      <w:proofErr w:type="spellStart"/>
      <w:r w:rsidRPr="007740EE">
        <w:rPr>
          <w:rFonts w:ascii="TTE2434BC8t00" w:eastAsia="Times New Roman" w:hAnsi="TTE2434BC8t00" w:cs="Segoe UI"/>
          <w:color w:val="000000"/>
          <w:lang w:eastAsia="en-GB"/>
        </w:rPr>
        <w:t>Prilozi</w:t>
      </w:r>
      <w:proofErr w:type="spellEnd"/>
      <w:r w:rsidRPr="007740EE">
        <w:rPr>
          <w:rFonts w:ascii="TTE2434BC8t00" w:eastAsia="Times New Roman" w:hAnsi="TTE2434BC8t00" w:cs="Segoe UI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Segoe UI"/>
          <w:color w:val="000000"/>
          <w:lang w:eastAsia="en-GB"/>
        </w:rPr>
        <w:t>za</w:t>
      </w:r>
      <w:proofErr w:type="spellEnd"/>
      <w:r w:rsidRPr="007740EE">
        <w:rPr>
          <w:rFonts w:ascii="TTE2434BC8t00" w:eastAsia="Times New Roman" w:hAnsi="TTE2434BC8t00" w:cs="Segoe UI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Segoe UI"/>
          <w:color w:val="000000"/>
          <w:lang w:eastAsia="en-GB"/>
        </w:rPr>
        <w:t>vrijeme</w:t>
      </w:r>
      <w:proofErr w:type="spellEnd"/>
    </w:p>
    <w:p w:rsidR="007740EE" w:rsidRPr="007740EE" w:rsidRDefault="007740EE" w:rsidP="007740EE">
      <w:pPr>
        <w:shd w:val="clear" w:color="auto" w:fill="FFFFFF"/>
        <w:spacing w:before="150" w:after="150" w:line="336" w:lineRule="atLeast"/>
        <w:rPr>
          <w:rFonts w:ascii="Tahoma" w:eastAsia="Times New Roman" w:hAnsi="Tahoma" w:cs="Tahoma"/>
          <w:color w:val="555555"/>
          <w:sz w:val="17"/>
          <w:szCs w:val="17"/>
          <w:lang w:eastAsia="en-GB"/>
        </w:rPr>
      </w:pPr>
      <w:r w:rsidRPr="007740EE">
        <w:rPr>
          <w:rFonts w:ascii="TTE2434BC8t00" w:eastAsia="Times New Roman" w:hAnsi="TTE2434BC8t00" w:cs="Tahoma"/>
          <w:color w:val="000000"/>
          <w:lang w:eastAsia="en-GB"/>
        </w:rPr>
        <w:t>(</w:t>
      </w:r>
      <w:proofErr w:type="spellStart"/>
      <w:proofErr w:type="gramStart"/>
      <w:r w:rsidRPr="007740EE">
        <w:rPr>
          <w:rFonts w:ascii="TTE2434BC8t00" w:eastAsia="Times New Roman" w:hAnsi="TTE2434BC8t00" w:cs="Tahoma"/>
          <w:color w:val="000000"/>
          <w:lang w:eastAsia="en-GB"/>
        </w:rPr>
        <w:t>npr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>.:</w:t>
      </w:r>
      <w:proofErr w:type="gramEnd"/>
      <w:r w:rsidRPr="007740EE">
        <w:rPr>
          <w:rFonts w:ascii="TTE2434BC8t00" w:eastAsia="Times New Roman" w:hAnsi="TTE2434BC8t00" w:cs="Tahoma"/>
          <w:color w:val="000000"/>
          <w:lang w:eastAsia="en-GB"/>
        </w:rPr>
        <w:t> </w:t>
      </w:r>
      <w:r w:rsidRPr="007740EE">
        <w:rPr>
          <w:rFonts w:ascii="TTE2434BC8t00" w:eastAsia="Times New Roman" w:hAnsi="TTE2434BC8t00" w:cs="Tahoma"/>
          <w:color w:val="3366FF"/>
          <w:lang w:eastAsia="en-GB"/>
        </w:rPr>
        <w:t>recently, now, then, yesterday</w:t>
      </w:r>
      <w:r w:rsidRPr="007740EE">
        <w:rPr>
          <w:rFonts w:ascii="TTE2434BC8t00" w:eastAsia="Times New Roman" w:hAnsi="TTE2434BC8t00" w:cs="Tahoma"/>
          <w:color w:val="000000"/>
          <w:lang w:eastAsia="en-GB"/>
        </w:rPr>
        <w:t>)</w:t>
      </w:r>
    </w:p>
    <w:p w:rsidR="007740EE" w:rsidRPr="007740EE" w:rsidRDefault="007740EE" w:rsidP="007740EE">
      <w:pPr>
        <w:shd w:val="clear" w:color="auto" w:fill="FFFFFF"/>
        <w:spacing w:before="150" w:after="150" w:line="336" w:lineRule="atLeast"/>
        <w:rPr>
          <w:rFonts w:ascii="Tahoma" w:eastAsia="Times New Roman" w:hAnsi="Tahoma" w:cs="Tahoma"/>
          <w:color w:val="555555"/>
          <w:sz w:val="17"/>
          <w:szCs w:val="17"/>
          <w:lang w:eastAsia="en-GB"/>
        </w:rPr>
      </w:pP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Vremenski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prilozi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obično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stoje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proofErr w:type="gramStart"/>
      <w:r w:rsidRPr="007740EE">
        <w:rPr>
          <w:rFonts w:ascii="TTE2434BC8t00" w:eastAsia="Times New Roman" w:hAnsi="TTE2434BC8t00" w:cs="Tahoma"/>
          <w:color w:val="000000"/>
          <w:lang w:eastAsia="en-GB"/>
        </w:rPr>
        <w:t>na</w:t>
      </w:r>
      <w:proofErr w:type="spellEnd"/>
      <w:proofErr w:type="gram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kraju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rečenice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>.</w:t>
      </w:r>
    </w:p>
    <w:tbl>
      <w:tblPr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908"/>
        <w:gridCol w:w="1708"/>
        <w:gridCol w:w="1537"/>
        <w:gridCol w:w="1073"/>
      </w:tblGrid>
      <w:tr w:rsidR="007740EE" w:rsidRPr="007740EE" w:rsidTr="007740EE">
        <w:tc>
          <w:tcPr>
            <w:tcW w:w="0" w:type="auto"/>
            <w:tcBorders>
              <w:top w:val="single" w:sz="8" w:space="0" w:color="FFF7DD"/>
              <w:left w:val="single" w:sz="8" w:space="0" w:color="FFF7DD"/>
              <w:bottom w:val="single" w:sz="8" w:space="0" w:color="AA8000"/>
              <w:right w:val="single" w:sz="8" w:space="0" w:color="AA8000"/>
            </w:tcBorders>
            <w:shd w:val="clear" w:color="auto" w:fill="FFE065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40EE" w:rsidRPr="007740EE" w:rsidRDefault="007740EE" w:rsidP="007740EE">
            <w:pPr>
              <w:spacing w:before="225" w:after="225" w:line="264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proofErr w:type="spellStart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>subjekat</w:t>
            </w:r>
            <w:proofErr w:type="spellEnd"/>
          </w:p>
        </w:tc>
        <w:tc>
          <w:tcPr>
            <w:tcW w:w="0" w:type="auto"/>
            <w:tcBorders>
              <w:top w:val="single" w:sz="8" w:space="0" w:color="FFF7DD"/>
              <w:left w:val="single" w:sz="8" w:space="0" w:color="FFF7DD"/>
              <w:bottom w:val="single" w:sz="8" w:space="0" w:color="AA8000"/>
              <w:right w:val="single" w:sz="8" w:space="0" w:color="AA8000"/>
            </w:tcBorders>
            <w:shd w:val="clear" w:color="auto" w:fill="FFE065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40EE" w:rsidRPr="007740EE" w:rsidRDefault="007740EE" w:rsidP="007740EE">
            <w:pPr>
              <w:spacing w:before="225" w:after="225" w:line="264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proofErr w:type="spellStart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>glagol</w:t>
            </w:r>
            <w:proofErr w:type="spellEnd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>(i)</w:t>
            </w:r>
          </w:p>
        </w:tc>
        <w:tc>
          <w:tcPr>
            <w:tcW w:w="0" w:type="auto"/>
            <w:tcBorders>
              <w:top w:val="single" w:sz="8" w:space="0" w:color="FFF7DD"/>
              <w:left w:val="single" w:sz="8" w:space="0" w:color="FFF7DD"/>
              <w:bottom w:val="single" w:sz="8" w:space="0" w:color="AA8000"/>
              <w:right w:val="single" w:sz="8" w:space="0" w:color="AA8000"/>
            </w:tcBorders>
            <w:shd w:val="clear" w:color="auto" w:fill="FFE065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40EE" w:rsidRPr="007740EE" w:rsidRDefault="007740EE" w:rsidP="007740EE">
            <w:pPr>
              <w:spacing w:before="225" w:after="225" w:line="264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proofErr w:type="spellStart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>indirektni</w:t>
            </w:r>
            <w:proofErr w:type="spellEnd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>objekat</w:t>
            </w:r>
            <w:proofErr w:type="spellEnd"/>
          </w:p>
        </w:tc>
        <w:tc>
          <w:tcPr>
            <w:tcW w:w="0" w:type="auto"/>
            <w:tcBorders>
              <w:top w:val="single" w:sz="8" w:space="0" w:color="FFF7DD"/>
              <w:left w:val="single" w:sz="8" w:space="0" w:color="FFF7DD"/>
              <w:bottom w:val="single" w:sz="8" w:space="0" w:color="AA8000"/>
              <w:right w:val="single" w:sz="8" w:space="0" w:color="AA8000"/>
            </w:tcBorders>
            <w:shd w:val="clear" w:color="auto" w:fill="FFE065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40EE" w:rsidRPr="007740EE" w:rsidRDefault="007740EE" w:rsidP="007740EE">
            <w:pPr>
              <w:spacing w:before="225" w:after="225" w:line="264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proofErr w:type="spellStart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>direktni</w:t>
            </w:r>
            <w:proofErr w:type="spellEnd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>objekat</w:t>
            </w:r>
            <w:proofErr w:type="spellEnd"/>
          </w:p>
        </w:tc>
        <w:tc>
          <w:tcPr>
            <w:tcW w:w="0" w:type="auto"/>
            <w:tcBorders>
              <w:top w:val="single" w:sz="8" w:space="0" w:color="FFF7DD"/>
              <w:left w:val="single" w:sz="8" w:space="0" w:color="FFF7DD"/>
              <w:bottom w:val="single" w:sz="8" w:space="0" w:color="AA8000"/>
              <w:right w:val="single" w:sz="8" w:space="0" w:color="AA8000"/>
            </w:tcBorders>
            <w:shd w:val="clear" w:color="auto" w:fill="FFE065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40EE" w:rsidRPr="007740EE" w:rsidRDefault="007740EE" w:rsidP="007740EE">
            <w:pPr>
              <w:spacing w:before="225" w:after="225" w:line="264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proofErr w:type="spellStart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>prilog</w:t>
            </w:r>
            <w:proofErr w:type="spellEnd"/>
          </w:p>
        </w:tc>
      </w:tr>
      <w:tr w:rsidR="007740EE" w:rsidRPr="007740EE" w:rsidTr="007740EE"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before="225" w:after="225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before="225" w:after="225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will tell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before="225" w:after="225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you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before="225" w:after="225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the story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before="225" w:after="225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proofErr w:type="gramStart"/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tomorrow</w:t>
            </w:r>
            <w:proofErr w:type="gramEnd"/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.</w:t>
            </w:r>
          </w:p>
        </w:tc>
      </w:tr>
    </w:tbl>
    <w:p w:rsidR="007740EE" w:rsidRPr="007740EE" w:rsidRDefault="007740EE" w:rsidP="007740EE">
      <w:pPr>
        <w:shd w:val="clear" w:color="auto" w:fill="FFFFFF"/>
        <w:spacing w:before="225" w:after="0" w:line="240" w:lineRule="auto"/>
        <w:outlineLvl w:val="1"/>
        <w:rPr>
          <w:rFonts w:ascii="Segoe UI" w:eastAsia="Times New Roman" w:hAnsi="Segoe UI" w:cs="Segoe UI"/>
          <w:color w:val="555555"/>
          <w:sz w:val="25"/>
          <w:szCs w:val="25"/>
          <w:lang w:eastAsia="en-GB"/>
        </w:rPr>
      </w:pPr>
      <w:proofErr w:type="spellStart"/>
      <w:r w:rsidRPr="007740EE">
        <w:rPr>
          <w:rFonts w:ascii="TTE2434BC8t00" w:eastAsia="Times New Roman" w:hAnsi="TTE2434BC8t00" w:cs="Segoe UI"/>
          <w:color w:val="000000"/>
          <w:lang w:eastAsia="en-GB"/>
        </w:rPr>
        <w:t>Ako</w:t>
      </w:r>
      <w:proofErr w:type="spellEnd"/>
      <w:r w:rsidRPr="007740EE">
        <w:rPr>
          <w:rFonts w:ascii="TTE2434BC8t00" w:eastAsia="Times New Roman" w:hAnsi="TTE2434BC8t00" w:cs="Segoe UI"/>
          <w:color w:val="000000"/>
          <w:lang w:eastAsia="en-GB"/>
        </w:rPr>
        <w:t xml:space="preserve"> ne </w:t>
      </w:r>
      <w:proofErr w:type="spellStart"/>
      <w:r w:rsidRPr="007740EE">
        <w:rPr>
          <w:rFonts w:ascii="TTE2434BC8t00" w:eastAsia="Times New Roman" w:hAnsi="TTE2434BC8t00" w:cs="Segoe UI"/>
          <w:color w:val="000000"/>
          <w:lang w:eastAsia="en-GB"/>
        </w:rPr>
        <w:t>želimo</w:t>
      </w:r>
      <w:proofErr w:type="spellEnd"/>
      <w:r w:rsidRPr="007740EE">
        <w:rPr>
          <w:rFonts w:ascii="TTE2434BC8t00" w:eastAsia="Times New Roman" w:hAnsi="TTE2434BC8t00" w:cs="Segoe UI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Segoe UI"/>
          <w:color w:val="000000"/>
          <w:lang w:eastAsia="en-GB"/>
        </w:rPr>
        <w:t>naglasiti</w:t>
      </w:r>
      <w:proofErr w:type="spellEnd"/>
      <w:r w:rsidRPr="007740EE">
        <w:rPr>
          <w:rFonts w:ascii="TTE2434BC8t00" w:eastAsia="Times New Roman" w:hAnsi="TTE2434BC8t00" w:cs="Segoe UI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Segoe UI"/>
          <w:color w:val="000000"/>
          <w:lang w:eastAsia="en-GB"/>
        </w:rPr>
        <w:t>vrijeme</w:t>
      </w:r>
      <w:proofErr w:type="spellEnd"/>
      <w:r w:rsidRPr="007740EE">
        <w:rPr>
          <w:rFonts w:ascii="TTE2434BC8t00" w:eastAsia="Times New Roman" w:hAnsi="TTE2434BC8t00" w:cs="Segoe UI"/>
          <w:color w:val="000000"/>
          <w:lang w:eastAsia="en-GB"/>
        </w:rPr>
        <w:t xml:space="preserve">, </w:t>
      </w:r>
      <w:proofErr w:type="spellStart"/>
      <w:r w:rsidRPr="007740EE">
        <w:rPr>
          <w:rFonts w:ascii="TTE2434BC8t00" w:eastAsia="Times New Roman" w:hAnsi="TTE2434BC8t00" w:cs="Segoe UI"/>
          <w:color w:val="000000"/>
          <w:lang w:eastAsia="en-GB"/>
        </w:rPr>
        <w:t>prilog</w:t>
      </w:r>
      <w:proofErr w:type="spellEnd"/>
      <w:r w:rsidRPr="007740EE">
        <w:rPr>
          <w:rFonts w:ascii="TTE2434BC8t00" w:eastAsia="Times New Roman" w:hAnsi="TTE2434BC8t00" w:cs="Segoe UI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Segoe UI"/>
          <w:color w:val="000000"/>
          <w:lang w:eastAsia="en-GB"/>
        </w:rPr>
        <w:t>za</w:t>
      </w:r>
      <w:proofErr w:type="spellEnd"/>
      <w:r w:rsidRPr="007740EE">
        <w:rPr>
          <w:rFonts w:ascii="TTE2434BC8t00" w:eastAsia="Times New Roman" w:hAnsi="TTE2434BC8t00" w:cs="Segoe UI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Segoe UI"/>
          <w:color w:val="000000"/>
          <w:lang w:eastAsia="en-GB"/>
        </w:rPr>
        <w:t>vrijeme</w:t>
      </w:r>
      <w:proofErr w:type="spellEnd"/>
      <w:r w:rsidRPr="007740EE">
        <w:rPr>
          <w:rFonts w:ascii="TTE2434BC8t00" w:eastAsia="Times New Roman" w:hAnsi="TTE2434BC8t00" w:cs="Segoe UI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Segoe UI"/>
          <w:color w:val="000000"/>
          <w:lang w:eastAsia="en-GB"/>
        </w:rPr>
        <w:t>možemo</w:t>
      </w:r>
      <w:proofErr w:type="spellEnd"/>
      <w:r w:rsidRPr="007740EE">
        <w:rPr>
          <w:rFonts w:ascii="TTE2434BC8t00" w:eastAsia="Times New Roman" w:hAnsi="TTE2434BC8t00" w:cs="Segoe UI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Segoe UI"/>
          <w:color w:val="000000"/>
          <w:lang w:eastAsia="en-GB"/>
        </w:rPr>
        <w:t>staviti</w:t>
      </w:r>
      <w:proofErr w:type="spellEnd"/>
      <w:r w:rsidRPr="007740EE">
        <w:rPr>
          <w:rFonts w:ascii="TTE2434BC8t00" w:eastAsia="Times New Roman" w:hAnsi="TTE2434BC8t00" w:cs="Segoe UI"/>
          <w:color w:val="000000"/>
          <w:lang w:eastAsia="en-GB"/>
        </w:rPr>
        <w:t xml:space="preserve"> </w:t>
      </w:r>
      <w:proofErr w:type="spellStart"/>
      <w:proofErr w:type="gramStart"/>
      <w:r w:rsidRPr="007740EE">
        <w:rPr>
          <w:rFonts w:ascii="TTE2434BC8t00" w:eastAsia="Times New Roman" w:hAnsi="TTE2434BC8t00" w:cs="Segoe UI"/>
          <w:color w:val="000000"/>
          <w:lang w:eastAsia="en-GB"/>
        </w:rPr>
        <w:t>na</w:t>
      </w:r>
      <w:proofErr w:type="spellEnd"/>
      <w:proofErr w:type="gramEnd"/>
      <w:r w:rsidRPr="007740EE">
        <w:rPr>
          <w:rFonts w:ascii="TTE2434BC8t00" w:eastAsia="Times New Roman" w:hAnsi="TTE2434BC8t00" w:cs="Segoe UI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Segoe UI"/>
          <w:color w:val="000000"/>
          <w:lang w:eastAsia="en-GB"/>
        </w:rPr>
        <w:t>početak</w:t>
      </w:r>
      <w:proofErr w:type="spellEnd"/>
      <w:r w:rsidRPr="007740EE">
        <w:rPr>
          <w:rFonts w:ascii="TTE2434BC8t00" w:eastAsia="Times New Roman" w:hAnsi="TTE2434BC8t00" w:cs="Segoe UI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Segoe UI"/>
          <w:color w:val="000000"/>
          <w:lang w:eastAsia="en-GB"/>
        </w:rPr>
        <w:t>rečenice</w:t>
      </w:r>
      <w:proofErr w:type="spellEnd"/>
      <w:r w:rsidRPr="007740EE">
        <w:rPr>
          <w:rFonts w:ascii="TTE2434BC8t00" w:eastAsia="Times New Roman" w:hAnsi="TTE2434BC8t00" w:cs="Segoe UI"/>
          <w:color w:val="000000"/>
          <w:lang w:eastAsia="en-GB"/>
        </w:rPr>
        <w:t>. </w:t>
      </w:r>
      <w:r w:rsidRPr="007740EE">
        <w:rPr>
          <w:rFonts w:ascii="TTE2434BC8t00" w:eastAsia="Times New Roman" w:hAnsi="TTE2434BC8t00" w:cs="Segoe UI"/>
          <w:color w:val="000000"/>
          <w:lang w:eastAsia="en-GB"/>
        </w:rPr>
        <w:br/>
      </w:r>
      <w:r w:rsidRPr="007740EE">
        <w:rPr>
          <w:rFonts w:ascii="TTE2434BC8t00" w:eastAsia="Times New Roman" w:hAnsi="TTE2434BC8t00" w:cs="Segoe UI"/>
          <w:color w:val="000000"/>
          <w:lang w:eastAsia="en-GB"/>
        </w:rPr>
        <w:br/>
      </w:r>
    </w:p>
    <w:tbl>
      <w:tblPr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884"/>
        <w:gridCol w:w="908"/>
        <w:gridCol w:w="1708"/>
        <w:gridCol w:w="1537"/>
      </w:tblGrid>
      <w:tr w:rsidR="007740EE" w:rsidRPr="007740EE" w:rsidTr="007740EE">
        <w:tc>
          <w:tcPr>
            <w:tcW w:w="0" w:type="auto"/>
            <w:tcBorders>
              <w:top w:val="single" w:sz="8" w:space="0" w:color="FFF7DD"/>
              <w:left w:val="single" w:sz="8" w:space="0" w:color="FFF7DD"/>
              <w:bottom w:val="single" w:sz="8" w:space="0" w:color="AA8000"/>
              <w:right w:val="single" w:sz="8" w:space="0" w:color="AA8000"/>
            </w:tcBorders>
            <w:shd w:val="clear" w:color="auto" w:fill="FFE065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40EE" w:rsidRPr="007740EE" w:rsidRDefault="007740EE" w:rsidP="007740EE">
            <w:pPr>
              <w:spacing w:before="225" w:after="225" w:line="264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proofErr w:type="spellStart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>prilog</w:t>
            </w:r>
            <w:proofErr w:type="spellEnd"/>
          </w:p>
        </w:tc>
        <w:tc>
          <w:tcPr>
            <w:tcW w:w="0" w:type="auto"/>
            <w:tcBorders>
              <w:top w:val="single" w:sz="8" w:space="0" w:color="FFF7DD"/>
              <w:left w:val="single" w:sz="8" w:space="0" w:color="FFF7DD"/>
              <w:bottom w:val="single" w:sz="8" w:space="0" w:color="AA8000"/>
              <w:right w:val="single" w:sz="8" w:space="0" w:color="AA8000"/>
            </w:tcBorders>
            <w:shd w:val="clear" w:color="auto" w:fill="FFE065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40EE" w:rsidRPr="007740EE" w:rsidRDefault="007740EE" w:rsidP="007740EE">
            <w:pPr>
              <w:spacing w:before="225" w:after="225" w:line="264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proofErr w:type="spellStart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>subjekat</w:t>
            </w:r>
            <w:proofErr w:type="spellEnd"/>
          </w:p>
        </w:tc>
        <w:tc>
          <w:tcPr>
            <w:tcW w:w="0" w:type="auto"/>
            <w:tcBorders>
              <w:top w:val="single" w:sz="8" w:space="0" w:color="FFF7DD"/>
              <w:left w:val="single" w:sz="8" w:space="0" w:color="FFF7DD"/>
              <w:bottom w:val="single" w:sz="8" w:space="0" w:color="AA8000"/>
              <w:right w:val="single" w:sz="8" w:space="0" w:color="AA8000"/>
            </w:tcBorders>
            <w:shd w:val="clear" w:color="auto" w:fill="FFE065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40EE" w:rsidRPr="007740EE" w:rsidRDefault="007740EE" w:rsidP="007740EE">
            <w:pPr>
              <w:spacing w:before="225" w:after="225" w:line="264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proofErr w:type="spellStart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>glagol</w:t>
            </w:r>
            <w:proofErr w:type="spellEnd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>(i)</w:t>
            </w:r>
          </w:p>
        </w:tc>
        <w:tc>
          <w:tcPr>
            <w:tcW w:w="0" w:type="auto"/>
            <w:tcBorders>
              <w:top w:val="single" w:sz="8" w:space="0" w:color="FFF7DD"/>
              <w:left w:val="single" w:sz="8" w:space="0" w:color="FFF7DD"/>
              <w:bottom w:val="single" w:sz="8" w:space="0" w:color="AA8000"/>
              <w:right w:val="single" w:sz="8" w:space="0" w:color="AA8000"/>
            </w:tcBorders>
            <w:shd w:val="clear" w:color="auto" w:fill="FFE065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40EE" w:rsidRPr="007740EE" w:rsidRDefault="007740EE" w:rsidP="007740EE">
            <w:pPr>
              <w:spacing w:before="225" w:after="225" w:line="264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proofErr w:type="spellStart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>indirektni</w:t>
            </w:r>
            <w:proofErr w:type="spellEnd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>objekat</w:t>
            </w:r>
            <w:proofErr w:type="spellEnd"/>
          </w:p>
        </w:tc>
        <w:tc>
          <w:tcPr>
            <w:tcW w:w="0" w:type="auto"/>
            <w:tcBorders>
              <w:top w:val="single" w:sz="8" w:space="0" w:color="FFF7DD"/>
              <w:left w:val="single" w:sz="8" w:space="0" w:color="FFF7DD"/>
              <w:bottom w:val="single" w:sz="8" w:space="0" w:color="AA8000"/>
              <w:right w:val="single" w:sz="8" w:space="0" w:color="AA8000"/>
            </w:tcBorders>
            <w:shd w:val="clear" w:color="auto" w:fill="FFE065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40EE" w:rsidRPr="007740EE" w:rsidRDefault="007740EE" w:rsidP="007740EE">
            <w:pPr>
              <w:spacing w:before="225" w:after="225" w:line="264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proofErr w:type="spellStart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>direktni</w:t>
            </w:r>
            <w:proofErr w:type="spellEnd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>objekat</w:t>
            </w:r>
            <w:proofErr w:type="spellEnd"/>
          </w:p>
        </w:tc>
      </w:tr>
      <w:tr w:rsidR="007740EE" w:rsidRPr="007740EE" w:rsidTr="007740EE"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before="225" w:after="225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Tomorrow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before="225" w:after="225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before="225" w:after="225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will tell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before="225" w:after="225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you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before="225" w:after="225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proofErr w:type="gramStart"/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the</w:t>
            </w:r>
            <w:proofErr w:type="gramEnd"/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 xml:space="preserve"> story.</w:t>
            </w:r>
          </w:p>
        </w:tc>
      </w:tr>
    </w:tbl>
    <w:p w:rsidR="007740EE" w:rsidRPr="007740EE" w:rsidRDefault="007740EE" w:rsidP="007740EE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  <w:lang w:eastAsia="en-GB"/>
        </w:rPr>
      </w:pPr>
      <w:r w:rsidRPr="007740EE">
        <w:rPr>
          <w:rFonts w:ascii="TTE2434BC8t00" w:eastAsia="Times New Roman" w:hAnsi="TTE2434BC8t00" w:cs="Tahoma"/>
          <w:b/>
          <w:bCs/>
          <w:color w:val="000000"/>
          <w:lang w:eastAsia="en-GB"/>
        </w:rPr>
        <w:br/>
      </w:r>
      <w:proofErr w:type="spellStart"/>
      <w:r w:rsidRPr="007740EE">
        <w:rPr>
          <w:rFonts w:ascii="TTE2434BC8t00" w:eastAsia="Times New Roman" w:hAnsi="TTE2434BC8t00" w:cs="Tahoma"/>
          <w:b/>
          <w:bCs/>
          <w:color w:val="000000"/>
          <w:lang w:eastAsia="en-GB"/>
        </w:rPr>
        <w:t>Prilozi</w:t>
      </w:r>
      <w:proofErr w:type="spellEnd"/>
      <w:r w:rsidRPr="007740EE">
        <w:rPr>
          <w:rFonts w:ascii="TTE2434BC8t00" w:eastAsia="Times New Roman" w:hAnsi="TTE2434BC8t00" w:cs="Tahoma"/>
          <w:b/>
          <w:bCs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b/>
          <w:bCs/>
          <w:color w:val="000000"/>
          <w:lang w:eastAsia="en-GB"/>
        </w:rPr>
        <w:t>učestalosti</w:t>
      </w:r>
      <w:proofErr w:type="spellEnd"/>
    </w:p>
    <w:p w:rsidR="007740EE" w:rsidRPr="007740EE" w:rsidRDefault="007740EE" w:rsidP="007740EE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  <w:lang w:eastAsia="en-GB"/>
        </w:rPr>
      </w:pPr>
      <w:proofErr w:type="spellStart"/>
      <w:proofErr w:type="gramStart"/>
      <w:r w:rsidRPr="007740EE">
        <w:rPr>
          <w:rFonts w:ascii="TTE2434BC8t00" w:eastAsia="Times New Roman" w:hAnsi="TTE2434BC8t00" w:cs="Tahoma"/>
          <w:color w:val="000000"/>
          <w:lang w:eastAsia="en-GB"/>
        </w:rPr>
        <w:t>Ovi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prilozi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stavljaju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se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odmah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ispred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glavnog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glagola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>.</w:t>
      </w:r>
      <w:proofErr w:type="gramEnd"/>
    </w:p>
    <w:p w:rsidR="007740EE" w:rsidRPr="007740EE" w:rsidRDefault="007740EE" w:rsidP="007740EE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  <w:lang w:eastAsia="en-GB"/>
        </w:rPr>
      </w:pPr>
      <w:proofErr w:type="spellStart"/>
      <w:proofErr w:type="gramStart"/>
      <w:r w:rsidRPr="007740EE">
        <w:rPr>
          <w:rFonts w:ascii="TTE2434BC8t00" w:eastAsia="Times New Roman" w:hAnsi="TTE2434BC8t00" w:cs="Tahoma"/>
          <w:color w:val="000000"/>
          <w:lang w:eastAsia="en-GB"/>
        </w:rPr>
        <w:t>Ako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je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glavni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glagol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u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rečenici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„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biti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“, a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nemamo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pomoćni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glagol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,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ovi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prilozi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dolaze</w:t>
      </w:r>
      <w:r w:rsidRPr="007740EE">
        <w:rPr>
          <w:rFonts w:ascii="TTE2434BC8t00" w:eastAsia="Times New Roman" w:hAnsi="TTE2434BC8t00" w:cs="Tahoma"/>
          <w:b/>
          <w:bCs/>
          <w:color w:val="000000"/>
          <w:lang w:eastAsia="en-GB"/>
        </w:rPr>
        <w:t>iza</w:t>
      </w:r>
      <w:proofErr w:type="spellEnd"/>
      <w:r w:rsidRPr="007740EE">
        <w:rPr>
          <w:rFonts w:ascii="TTE2434BC8t00" w:eastAsia="Times New Roman" w:hAnsi="TTE2434BC8t00" w:cs="Tahoma"/>
          <w:b/>
          <w:bCs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b/>
          <w:bCs/>
          <w:color w:val="000000"/>
          <w:lang w:eastAsia="en-GB"/>
        </w:rPr>
        <w:t>glagola</w:t>
      </w:r>
      <w:proofErr w:type="spellEnd"/>
      <w:r w:rsidRPr="007740EE">
        <w:rPr>
          <w:rFonts w:ascii="TTE2434BC8t00" w:eastAsia="Times New Roman" w:hAnsi="TTE2434BC8t00" w:cs="Tahoma"/>
          <w:b/>
          <w:bCs/>
          <w:color w:val="000000"/>
          <w:lang w:eastAsia="en-GB"/>
        </w:rPr>
        <w:t xml:space="preserve"> „</w:t>
      </w:r>
      <w:proofErr w:type="spellStart"/>
      <w:r w:rsidRPr="007740EE">
        <w:rPr>
          <w:rFonts w:ascii="TTE2434BC8t00" w:eastAsia="Times New Roman" w:hAnsi="TTE2434BC8t00" w:cs="Tahoma"/>
          <w:b/>
          <w:bCs/>
          <w:color w:val="000000"/>
          <w:lang w:eastAsia="en-GB"/>
        </w:rPr>
        <w:t>biti</w:t>
      </w:r>
      <w:proofErr w:type="spellEnd"/>
      <w:r w:rsidRPr="007740EE">
        <w:rPr>
          <w:rFonts w:ascii="TTE2434BC8t00" w:eastAsia="Times New Roman" w:hAnsi="TTE2434BC8t00" w:cs="Tahoma"/>
          <w:b/>
          <w:bCs/>
          <w:color w:val="000000"/>
          <w:lang w:eastAsia="en-GB"/>
        </w:rPr>
        <w:t>“.</w:t>
      </w:r>
      <w:proofErr w:type="gramEnd"/>
    </w:p>
    <w:p w:rsidR="007740EE" w:rsidRPr="007740EE" w:rsidRDefault="007740EE" w:rsidP="007740EE">
      <w:pPr>
        <w:shd w:val="clear" w:color="auto" w:fill="FFFFFF"/>
        <w:spacing w:before="150" w:after="150" w:line="264" w:lineRule="atLeast"/>
        <w:rPr>
          <w:rFonts w:ascii="Tahoma" w:eastAsia="Times New Roman" w:hAnsi="Tahoma" w:cs="Tahoma"/>
          <w:color w:val="555555"/>
          <w:sz w:val="17"/>
          <w:szCs w:val="17"/>
          <w:lang w:eastAsia="en-GB"/>
        </w:rPr>
      </w:pP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lastRenderedPageBreak/>
        <w:t>Ako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u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rečenici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imamo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pomoćni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glagol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,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prilog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proofErr w:type="gramStart"/>
      <w:r w:rsidRPr="007740EE">
        <w:rPr>
          <w:rFonts w:ascii="TTE2434BC8t00" w:eastAsia="Times New Roman" w:hAnsi="TTE2434BC8t00" w:cs="Tahoma"/>
          <w:color w:val="000000"/>
          <w:lang w:eastAsia="en-GB"/>
        </w:rPr>
        <w:t>će</w:t>
      </w:r>
      <w:proofErr w:type="spellEnd"/>
      <w:proofErr w:type="gramEnd"/>
      <w:r w:rsidRPr="007740EE">
        <w:rPr>
          <w:rFonts w:ascii="TTE2434BC8t00" w:eastAsia="Times New Roman" w:hAnsi="TTE2434BC8t00" w:cs="Tahoma"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color w:val="000000"/>
          <w:lang w:eastAsia="en-GB"/>
        </w:rPr>
        <w:t>doći</w:t>
      </w:r>
      <w:proofErr w:type="spellEnd"/>
      <w:r w:rsidRPr="007740EE">
        <w:rPr>
          <w:rFonts w:ascii="TTE2434BC8t00" w:eastAsia="Times New Roman" w:hAnsi="TTE2434BC8t00" w:cs="Tahoma"/>
          <w:color w:val="000000"/>
          <w:lang w:eastAsia="en-GB"/>
        </w:rPr>
        <w:t> </w:t>
      </w:r>
      <w:proofErr w:type="spellStart"/>
      <w:r w:rsidRPr="007740EE">
        <w:rPr>
          <w:rFonts w:ascii="TTE2434BC8t00" w:eastAsia="Times New Roman" w:hAnsi="TTE2434BC8t00" w:cs="Tahoma"/>
          <w:b/>
          <w:bCs/>
          <w:color w:val="000000"/>
          <w:lang w:eastAsia="en-GB"/>
        </w:rPr>
        <w:t>ispred</w:t>
      </w:r>
      <w:proofErr w:type="spellEnd"/>
      <w:r w:rsidRPr="007740EE">
        <w:rPr>
          <w:rFonts w:ascii="TTE2434BC8t00" w:eastAsia="Times New Roman" w:hAnsi="TTE2434BC8t00" w:cs="Tahoma"/>
          <w:b/>
          <w:bCs/>
          <w:color w:val="000000"/>
          <w:lang w:eastAsia="en-GB"/>
        </w:rPr>
        <w:t xml:space="preserve"> </w:t>
      </w:r>
      <w:proofErr w:type="spellStart"/>
      <w:r w:rsidRPr="007740EE">
        <w:rPr>
          <w:rFonts w:ascii="TTE2434BC8t00" w:eastAsia="Times New Roman" w:hAnsi="TTE2434BC8t00" w:cs="Tahoma"/>
          <w:b/>
          <w:bCs/>
          <w:color w:val="000000"/>
          <w:lang w:eastAsia="en-GB"/>
        </w:rPr>
        <w:t>glagola</w:t>
      </w:r>
      <w:proofErr w:type="spellEnd"/>
      <w:r w:rsidRPr="007740EE">
        <w:rPr>
          <w:rFonts w:ascii="TTE2434BC8t00" w:eastAsia="Times New Roman" w:hAnsi="TTE2434BC8t00" w:cs="Tahoma"/>
          <w:b/>
          <w:bCs/>
          <w:color w:val="000000"/>
          <w:lang w:eastAsia="en-GB"/>
        </w:rPr>
        <w:t xml:space="preserve"> „</w:t>
      </w:r>
      <w:proofErr w:type="spellStart"/>
      <w:r w:rsidRPr="007740EE">
        <w:rPr>
          <w:rFonts w:ascii="TTE2434BC8t00" w:eastAsia="Times New Roman" w:hAnsi="TTE2434BC8t00" w:cs="Tahoma"/>
          <w:b/>
          <w:bCs/>
          <w:color w:val="000000"/>
          <w:lang w:eastAsia="en-GB"/>
        </w:rPr>
        <w:t>biti</w:t>
      </w:r>
      <w:proofErr w:type="spellEnd"/>
      <w:r w:rsidRPr="007740EE">
        <w:rPr>
          <w:rFonts w:ascii="TTE2434BC8t00" w:eastAsia="Times New Roman" w:hAnsi="TTE2434BC8t00" w:cs="Tahoma"/>
          <w:b/>
          <w:bCs/>
          <w:color w:val="000000"/>
          <w:lang w:eastAsia="en-GB"/>
        </w:rPr>
        <w:t>“.</w:t>
      </w:r>
    </w:p>
    <w:tbl>
      <w:tblPr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1177"/>
        <w:gridCol w:w="786"/>
        <w:gridCol w:w="1354"/>
        <w:gridCol w:w="2570"/>
      </w:tblGrid>
      <w:tr w:rsidR="007740EE" w:rsidRPr="007740EE" w:rsidTr="007740EE">
        <w:tc>
          <w:tcPr>
            <w:tcW w:w="0" w:type="auto"/>
            <w:tcBorders>
              <w:top w:val="single" w:sz="8" w:space="0" w:color="FFF7DD"/>
              <w:left w:val="single" w:sz="8" w:space="0" w:color="FFF7DD"/>
              <w:bottom w:val="single" w:sz="8" w:space="0" w:color="AA8000"/>
              <w:right w:val="single" w:sz="8" w:space="0" w:color="AA8000"/>
            </w:tcBorders>
            <w:shd w:val="clear" w:color="auto" w:fill="FFE065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40EE" w:rsidRPr="007740EE" w:rsidRDefault="007740EE" w:rsidP="007740EE">
            <w:pPr>
              <w:spacing w:before="225" w:after="225" w:line="264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proofErr w:type="spellStart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>subjekat</w:t>
            </w:r>
            <w:proofErr w:type="spellEnd"/>
          </w:p>
        </w:tc>
        <w:tc>
          <w:tcPr>
            <w:tcW w:w="0" w:type="auto"/>
            <w:tcBorders>
              <w:top w:val="single" w:sz="8" w:space="0" w:color="FFF7DD"/>
              <w:left w:val="single" w:sz="8" w:space="0" w:color="FFF7DD"/>
              <w:bottom w:val="single" w:sz="8" w:space="0" w:color="AA8000"/>
              <w:right w:val="single" w:sz="8" w:space="0" w:color="AA8000"/>
            </w:tcBorders>
            <w:shd w:val="clear" w:color="auto" w:fill="FFE065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40EE" w:rsidRPr="007740EE" w:rsidRDefault="007740EE" w:rsidP="007740EE">
            <w:pPr>
              <w:spacing w:before="225" w:after="225" w:line="264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>pom.gl./</w:t>
            </w:r>
            <w:proofErr w:type="spellStart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>biti</w:t>
            </w:r>
            <w:proofErr w:type="spellEnd"/>
          </w:p>
        </w:tc>
        <w:tc>
          <w:tcPr>
            <w:tcW w:w="0" w:type="auto"/>
            <w:tcBorders>
              <w:top w:val="single" w:sz="8" w:space="0" w:color="FFF7DD"/>
              <w:left w:val="single" w:sz="8" w:space="0" w:color="FFF7DD"/>
              <w:bottom w:val="single" w:sz="8" w:space="0" w:color="AA8000"/>
              <w:right w:val="single" w:sz="8" w:space="0" w:color="AA8000"/>
            </w:tcBorders>
            <w:shd w:val="clear" w:color="auto" w:fill="FFE065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40EE" w:rsidRPr="007740EE" w:rsidRDefault="007740EE" w:rsidP="007740EE">
            <w:pPr>
              <w:spacing w:before="225" w:after="225" w:line="264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proofErr w:type="spellStart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>prilog</w:t>
            </w:r>
            <w:proofErr w:type="spellEnd"/>
          </w:p>
        </w:tc>
        <w:tc>
          <w:tcPr>
            <w:tcW w:w="0" w:type="auto"/>
            <w:tcBorders>
              <w:top w:val="single" w:sz="8" w:space="0" w:color="FFF7DD"/>
              <w:left w:val="single" w:sz="8" w:space="0" w:color="FFF7DD"/>
              <w:bottom w:val="single" w:sz="8" w:space="0" w:color="AA8000"/>
              <w:right w:val="single" w:sz="8" w:space="0" w:color="AA8000"/>
            </w:tcBorders>
            <w:shd w:val="clear" w:color="auto" w:fill="FFE065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40EE" w:rsidRPr="007740EE" w:rsidRDefault="007740EE" w:rsidP="007740EE">
            <w:pPr>
              <w:spacing w:before="225" w:after="225" w:line="264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proofErr w:type="spellStart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>gl.glagol</w:t>
            </w:r>
            <w:proofErr w:type="spellEnd"/>
          </w:p>
        </w:tc>
        <w:tc>
          <w:tcPr>
            <w:tcW w:w="0" w:type="auto"/>
            <w:tcBorders>
              <w:top w:val="single" w:sz="8" w:space="0" w:color="FFF7DD"/>
              <w:left w:val="single" w:sz="8" w:space="0" w:color="FFF7DD"/>
              <w:bottom w:val="single" w:sz="8" w:space="0" w:color="AA8000"/>
              <w:right w:val="single" w:sz="8" w:space="0" w:color="AA8000"/>
            </w:tcBorders>
            <w:shd w:val="clear" w:color="auto" w:fill="FFE065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740EE" w:rsidRPr="007740EE" w:rsidRDefault="007740EE" w:rsidP="007740EE">
            <w:pPr>
              <w:spacing w:before="225" w:after="225" w:line="264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proofErr w:type="spellStart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>Objekat</w:t>
            </w:r>
            <w:proofErr w:type="spellEnd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>mjesto</w:t>
            </w:r>
            <w:proofErr w:type="spellEnd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>ili</w:t>
            </w:r>
            <w:proofErr w:type="spellEnd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7740EE">
              <w:rPr>
                <w:rFonts w:ascii="TTE2434BC8t00" w:eastAsia="Times New Roman" w:hAnsi="TTE2434BC8t00" w:cs="Times New Roman"/>
                <w:color w:val="000000"/>
                <w:lang w:eastAsia="en-GB"/>
              </w:rPr>
              <w:t>vrijjeme</w:t>
            </w:r>
            <w:proofErr w:type="spellEnd"/>
          </w:p>
        </w:tc>
      </w:tr>
      <w:tr w:rsidR="007740EE" w:rsidRPr="007740EE" w:rsidTr="007740EE"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before="225" w:after="225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before="225" w:after="225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often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before="225" w:after="225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go swimming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before="225" w:after="225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proofErr w:type="gramStart"/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in</w:t>
            </w:r>
            <w:proofErr w:type="gramEnd"/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 xml:space="preserve"> the evenings.</w:t>
            </w:r>
          </w:p>
        </w:tc>
      </w:tr>
      <w:tr w:rsidR="007740EE" w:rsidRPr="007740EE" w:rsidTr="007740EE"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before="225" w:after="225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before="225" w:after="225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doesn't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before="225" w:after="225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always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before="225" w:after="225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play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before="225" w:after="225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proofErr w:type="gramStart"/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tennis</w:t>
            </w:r>
            <w:proofErr w:type="gramEnd"/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.</w:t>
            </w:r>
          </w:p>
        </w:tc>
      </w:tr>
      <w:tr w:rsidR="007740EE" w:rsidRPr="007740EE" w:rsidTr="007740EE"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before="225" w:after="225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before="225" w:after="225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before="225" w:after="225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usually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before="225" w:after="225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proofErr w:type="gramStart"/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here</w:t>
            </w:r>
            <w:proofErr w:type="gramEnd"/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 xml:space="preserve"> in summer.</w:t>
            </w:r>
          </w:p>
        </w:tc>
      </w:tr>
      <w:tr w:rsidR="007740EE" w:rsidRPr="007740EE" w:rsidTr="007740EE"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before="225" w:after="225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before="225" w:after="225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have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before="225" w:after="225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never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before="225" w:after="225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been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40EE" w:rsidRPr="007740EE" w:rsidRDefault="007740EE" w:rsidP="007740EE">
            <w:pPr>
              <w:spacing w:before="225" w:after="225" w:line="264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en-GB"/>
              </w:rPr>
            </w:pPr>
            <w:proofErr w:type="gramStart"/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abroad</w:t>
            </w:r>
            <w:proofErr w:type="gramEnd"/>
            <w:r w:rsidRPr="007740EE">
              <w:rPr>
                <w:rFonts w:ascii="TTE2434BC8t00" w:eastAsia="Times New Roman" w:hAnsi="TTE2434BC8t00" w:cs="Times New Roman"/>
                <w:color w:val="555555"/>
                <w:lang w:eastAsia="en-GB"/>
              </w:rPr>
              <w:t>.</w:t>
            </w:r>
          </w:p>
        </w:tc>
      </w:tr>
    </w:tbl>
    <w:p w:rsidR="00802456" w:rsidRDefault="00802456">
      <w:bookmarkStart w:id="0" w:name="_GoBack"/>
      <w:bookmarkEnd w:id="0"/>
    </w:p>
    <w:sectPr w:rsidR="00802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434BC8t00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C114F"/>
    <w:multiLevelType w:val="multilevel"/>
    <w:tmpl w:val="83E0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22299C"/>
    <w:multiLevelType w:val="multilevel"/>
    <w:tmpl w:val="E440F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8F1D3F"/>
    <w:multiLevelType w:val="multilevel"/>
    <w:tmpl w:val="59B2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4C5923"/>
    <w:multiLevelType w:val="multilevel"/>
    <w:tmpl w:val="9C38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112115"/>
    <w:multiLevelType w:val="multilevel"/>
    <w:tmpl w:val="B420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0EE"/>
    <w:rsid w:val="007740EE"/>
    <w:rsid w:val="0080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8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 Markovic</dc:creator>
  <cp:lastModifiedBy>Zeljko Markovic</cp:lastModifiedBy>
  <cp:revision>1</cp:revision>
  <dcterms:created xsi:type="dcterms:W3CDTF">2020-04-20T13:13:00Z</dcterms:created>
  <dcterms:modified xsi:type="dcterms:W3CDTF">2020-04-20T13:23:00Z</dcterms:modified>
</cp:coreProperties>
</file>